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682F" w14:textId="77777777" w:rsidR="003F79C9" w:rsidRPr="00D5767D" w:rsidRDefault="003F79C9" w:rsidP="003F79C9">
      <w:pPr>
        <w:jc w:val="center"/>
        <w:rPr>
          <w:b/>
        </w:rPr>
      </w:pPr>
      <w:r>
        <w:t>Programme de formation à la catégorie A1 du permis de conduire</w:t>
      </w:r>
    </w:p>
    <w:p w14:paraId="3E836830" w14:textId="77777777" w:rsidR="003F79C9" w:rsidRPr="0017717D" w:rsidRDefault="003F79C9" w:rsidP="003F79C9">
      <w:pPr>
        <w:rPr>
          <w:sz w:val="18"/>
          <w:szCs w:val="18"/>
        </w:rPr>
      </w:pPr>
    </w:p>
    <w:p w14:paraId="3E836831" w14:textId="77777777" w:rsidR="003F79C9" w:rsidRPr="0017717D" w:rsidRDefault="003F79C9" w:rsidP="003F79C9">
      <w:pPr>
        <w:pStyle w:val="Paragraphedeliste"/>
        <w:numPr>
          <w:ilvl w:val="0"/>
          <w:numId w:val="2"/>
        </w:numPr>
        <w:rPr>
          <w:b/>
        </w:rPr>
      </w:pPr>
      <w:r w:rsidRPr="0017717D">
        <w:rPr>
          <w:b/>
        </w:rPr>
        <w:t>Préambule</w:t>
      </w:r>
    </w:p>
    <w:p w14:paraId="3E836832" w14:textId="77777777" w:rsidR="003F79C9" w:rsidRPr="00C509C9" w:rsidRDefault="003F79C9" w:rsidP="003F79C9">
      <w:pPr>
        <w:rPr>
          <w:i/>
          <w:sz w:val="18"/>
          <w:szCs w:val="18"/>
        </w:rPr>
      </w:pPr>
      <w:r w:rsidRPr="00C509C9">
        <w:rPr>
          <w:i/>
          <w:sz w:val="18"/>
          <w:szCs w:val="18"/>
        </w:rPr>
        <w:t xml:space="preserve">Le permis A1 autorise </w:t>
      </w:r>
      <w:r>
        <w:rPr>
          <w:i/>
          <w:sz w:val="18"/>
          <w:szCs w:val="18"/>
        </w:rPr>
        <w:t>la conduite de</w:t>
      </w:r>
      <w:r w:rsidRPr="00C509C9">
        <w:rPr>
          <w:i/>
          <w:sz w:val="18"/>
          <w:szCs w:val="18"/>
        </w:rPr>
        <w:t>s motocyclettes dont la cylindrée n’excède pas 125</w:t>
      </w:r>
      <w:r>
        <w:rPr>
          <w:i/>
          <w:sz w:val="18"/>
          <w:szCs w:val="18"/>
        </w:rPr>
        <w:t xml:space="preserve"> cm</w:t>
      </w:r>
      <w:r w:rsidRPr="00D56DFE">
        <w:rPr>
          <w:i/>
          <w:sz w:val="18"/>
          <w:szCs w:val="18"/>
          <w:vertAlign w:val="superscript"/>
        </w:rPr>
        <w:t>3</w:t>
      </w:r>
      <w:r w:rsidRPr="00C509C9">
        <w:rPr>
          <w:i/>
          <w:sz w:val="18"/>
          <w:szCs w:val="18"/>
        </w:rPr>
        <w:t xml:space="preserve"> dont la puissance n’excède pas 11</w:t>
      </w:r>
      <w:r>
        <w:rPr>
          <w:i/>
          <w:sz w:val="18"/>
          <w:szCs w:val="18"/>
        </w:rPr>
        <w:t xml:space="preserve"> </w:t>
      </w:r>
      <w:r w:rsidRPr="00C509C9">
        <w:rPr>
          <w:i/>
          <w:sz w:val="18"/>
          <w:szCs w:val="18"/>
        </w:rPr>
        <w:t>kW et dont le rapport puissance/poids est inférieur à 0,1</w:t>
      </w:r>
      <w:r>
        <w:rPr>
          <w:i/>
          <w:sz w:val="18"/>
          <w:szCs w:val="18"/>
        </w:rPr>
        <w:t xml:space="preserve"> </w:t>
      </w:r>
      <w:r w:rsidRPr="00C509C9">
        <w:rPr>
          <w:i/>
          <w:sz w:val="18"/>
          <w:szCs w:val="18"/>
        </w:rPr>
        <w:t>kW par kilogramme. Son obtention est soumise notamment à des conditions d’âge, de formation et de réussite à un examen composé d’une épreuve théorique générale (le code) et d’une épreuve pratique</w:t>
      </w:r>
      <w:r>
        <w:rPr>
          <w:i/>
          <w:sz w:val="18"/>
          <w:szCs w:val="18"/>
        </w:rPr>
        <w:t xml:space="preserve"> de conduite</w:t>
      </w:r>
      <w:r w:rsidRPr="00C509C9">
        <w:rPr>
          <w:i/>
          <w:sz w:val="18"/>
          <w:szCs w:val="18"/>
        </w:rPr>
        <w:t>.</w:t>
      </w:r>
    </w:p>
    <w:p w14:paraId="3E836833" w14:textId="77777777" w:rsidR="003F79C9" w:rsidRDefault="003F79C9" w:rsidP="003F79C9">
      <w:pPr>
        <w:pStyle w:val="Paragraphedeliste"/>
        <w:numPr>
          <w:ilvl w:val="0"/>
          <w:numId w:val="2"/>
        </w:numPr>
        <w:rPr>
          <w:b/>
        </w:rPr>
      </w:pPr>
      <w:r>
        <w:rPr>
          <w:b/>
        </w:rPr>
        <w:t>Les enjeux de la formation préparatoire au permis de conduire</w:t>
      </w:r>
    </w:p>
    <w:p w14:paraId="3E836834" w14:textId="77777777" w:rsidR="003F79C9" w:rsidRPr="00760A19" w:rsidRDefault="003F79C9" w:rsidP="003F79C9">
      <w:pPr>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3E836835" w14:textId="77777777" w:rsidR="003F79C9" w:rsidRPr="00760A19" w:rsidRDefault="003F79C9" w:rsidP="003F79C9">
      <w:pPr>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3E836836" w14:textId="77777777" w:rsidR="00DC0C2B" w:rsidRPr="00DC0C2B" w:rsidRDefault="00DC0C2B" w:rsidP="00DC0C2B">
      <w:pPr>
        <w:spacing w:after="0"/>
        <w:rPr>
          <w:i/>
          <w:sz w:val="18"/>
          <w:szCs w:val="18"/>
        </w:rPr>
      </w:pPr>
    </w:p>
    <w:p w14:paraId="3E836837" w14:textId="77777777" w:rsidR="002758A8" w:rsidRDefault="002758A8" w:rsidP="002758A8">
      <w:pPr>
        <w:pStyle w:val="Paragraphedeliste"/>
        <w:numPr>
          <w:ilvl w:val="0"/>
          <w:numId w:val="2"/>
        </w:numPr>
        <w:tabs>
          <w:tab w:val="left" w:pos="2048"/>
        </w:tabs>
        <w:rPr>
          <w:b/>
        </w:rPr>
      </w:pPr>
      <w:r>
        <w:rPr>
          <w:b/>
        </w:rPr>
        <w:t>L’organisme de formation</w:t>
      </w:r>
    </w:p>
    <w:p w14:paraId="3E836838" w14:textId="77777777" w:rsidR="002758A8" w:rsidRDefault="002758A8" w:rsidP="002758A8">
      <w:pPr>
        <w:spacing w:after="0" w:line="240" w:lineRule="auto"/>
        <w:jc w:val="center"/>
      </w:pPr>
      <w:r>
        <w:t>Etablissement de formation :</w:t>
      </w:r>
    </w:p>
    <w:p w14:paraId="3E836839" w14:textId="77777777" w:rsidR="002758A8" w:rsidRDefault="002758A8" w:rsidP="002758A8">
      <w:pPr>
        <w:spacing w:after="0" w:line="240" w:lineRule="auto"/>
        <w:jc w:val="center"/>
        <w:rPr>
          <w:rFonts w:ascii="Arial" w:hAnsi="Arial"/>
          <w:sz w:val="20"/>
          <w:lang w:eastAsia="zh-CN"/>
        </w:rPr>
      </w:pPr>
    </w:p>
    <w:p w14:paraId="3E83683A" w14:textId="77777777"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14:paraId="3E83683B" w14:textId="77777777" w:rsidR="002758A8" w:rsidRDefault="002758A8" w:rsidP="002758A8">
      <w:pPr>
        <w:spacing w:after="0" w:line="240" w:lineRule="auto"/>
        <w:jc w:val="center"/>
        <w:rPr>
          <w:rFonts w:ascii="Arial" w:hAnsi="Arial"/>
          <w:sz w:val="20"/>
          <w:lang w:eastAsia="zh-CN"/>
        </w:rPr>
      </w:pPr>
    </w:p>
    <w:p w14:paraId="3E83683C" w14:textId="77777777" w:rsidR="002758A8" w:rsidRDefault="002758A8" w:rsidP="002758A8">
      <w:pPr>
        <w:spacing w:after="0" w:line="240" w:lineRule="auto"/>
        <w:rPr>
          <w:rFonts w:ascii="Arial" w:hAnsi="Arial"/>
          <w:sz w:val="20"/>
          <w:lang w:eastAsia="zh-CN"/>
        </w:rPr>
      </w:pPr>
    </w:p>
    <w:p w14:paraId="3E83683D" w14:textId="77777777"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14:paraId="3E83683E" w14:textId="77777777"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14:paraId="3E83683F" w14:textId="77777777"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14:paraId="3E836840" w14:textId="77777777" w:rsidR="00597CE6" w:rsidRDefault="00597CE6" w:rsidP="002758A8">
      <w:pPr>
        <w:spacing w:after="0" w:line="240" w:lineRule="auto"/>
        <w:rPr>
          <w:rFonts w:ascii="Arial" w:hAnsi="Arial"/>
          <w:sz w:val="20"/>
          <w:lang w:eastAsia="zh-CN"/>
        </w:rPr>
      </w:pPr>
    </w:p>
    <w:p w14:paraId="3E836841" w14:textId="77777777" w:rsidR="002758A8" w:rsidRDefault="002758A8" w:rsidP="002758A8">
      <w:pPr>
        <w:spacing w:after="0" w:line="240" w:lineRule="auto"/>
        <w:rPr>
          <w:rFonts w:ascii="Arial" w:hAnsi="Arial"/>
          <w:sz w:val="20"/>
          <w:lang w:eastAsia="zh-CN"/>
        </w:rPr>
      </w:pPr>
    </w:p>
    <w:p w14:paraId="3E836842" w14:textId="77777777" w:rsidR="002758A8" w:rsidRDefault="00714D5D" w:rsidP="002758A8">
      <w:pPr>
        <w:spacing w:after="0" w:line="240" w:lineRule="auto"/>
        <w:rPr>
          <w:rFonts w:ascii="Arial" w:hAnsi="Arial"/>
          <w:sz w:val="20"/>
          <w:lang w:eastAsia="zh-CN"/>
        </w:rPr>
      </w:pPr>
      <w:r>
        <w:rPr>
          <w:rFonts w:ascii="Arial" w:hAnsi="Arial"/>
          <w:sz w:val="20"/>
          <w:lang w:eastAsia="zh-CN"/>
        </w:rPr>
        <w:t>05.61.22.14.12</w:t>
      </w:r>
    </w:p>
    <w:p w14:paraId="3E836843" w14:textId="77777777" w:rsidR="00597CE6" w:rsidRDefault="00597CE6" w:rsidP="002758A8">
      <w:pPr>
        <w:spacing w:after="0" w:line="240" w:lineRule="auto"/>
        <w:rPr>
          <w:rFonts w:ascii="Arial" w:hAnsi="Arial"/>
          <w:sz w:val="20"/>
          <w:lang w:eastAsia="zh-CN"/>
        </w:rPr>
      </w:pPr>
    </w:p>
    <w:p w14:paraId="3E836844" w14:textId="77777777" w:rsidR="00597CE6" w:rsidRDefault="00597CE6" w:rsidP="002758A8">
      <w:pPr>
        <w:spacing w:after="0" w:line="240" w:lineRule="auto"/>
        <w:rPr>
          <w:rFonts w:ascii="Arial" w:hAnsi="Arial"/>
          <w:sz w:val="20"/>
          <w:lang w:eastAsia="zh-CN"/>
        </w:rPr>
      </w:pPr>
    </w:p>
    <w:p w14:paraId="3E836845" w14:textId="77777777" w:rsidR="002758A8" w:rsidRDefault="002758A8" w:rsidP="002758A8">
      <w:pPr>
        <w:spacing w:after="0" w:line="240" w:lineRule="auto"/>
        <w:rPr>
          <w:rFonts w:ascii="Arial" w:hAnsi="Arial"/>
          <w:sz w:val="20"/>
          <w:lang w:eastAsia="zh-CN"/>
        </w:rPr>
      </w:pPr>
    </w:p>
    <w:p w14:paraId="3E836846"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14:paraId="3E836847" w14:textId="77777777" w:rsidR="00597CE6" w:rsidRDefault="00597CE6" w:rsidP="002758A8">
      <w:pPr>
        <w:spacing w:after="0" w:line="240" w:lineRule="auto"/>
        <w:rPr>
          <w:rFonts w:ascii="Arial" w:hAnsi="Arial"/>
          <w:sz w:val="20"/>
          <w:lang w:eastAsia="zh-CN"/>
        </w:rPr>
      </w:pPr>
    </w:p>
    <w:p w14:paraId="3E836848"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14:paraId="3E836849" w14:textId="77777777" w:rsidR="00597CE6" w:rsidRDefault="00597CE6" w:rsidP="002758A8">
      <w:pPr>
        <w:spacing w:after="0" w:line="240" w:lineRule="auto"/>
        <w:rPr>
          <w:rFonts w:ascii="Arial" w:hAnsi="Arial"/>
          <w:sz w:val="20"/>
          <w:lang w:eastAsia="zh-CN"/>
        </w:rPr>
      </w:pPr>
    </w:p>
    <w:p w14:paraId="3E83684A"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14:paraId="3E83684B" w14:textId="77777777" w:rsidR="00597CE6" w:rsidRDefault="00597CE6" w:rsidP="002758A8">
      <w:pPr>
        <w:spacing w:after="0" w:line="240" w:lineRule="auto"/>
        <w:rPr>
          <w:rFonts w:ascii="Arial" w:hAnsi="Arial"/>
          <w:sz w:val="20"/>
          <w:lang w:eastAsia="zh-CN"/>
        </w:rPr>
      </w:pPr>
    </w:p>
    <w:p w14:paraId="3E83684C" w14:textId="77777777" w:rsidR="002758A8" w:rsidRDefault="002758A8" w:rsidP="002758A8">
      <w:pPr>
        <w:spacing w:after="0" w:line="240" w:lineRule="auto"/>
        <w:rPr>
          <w:rFonts w:ascii="Arial" w:hAnsi="Arial"/>
          <w:sz w:val="20"/>
          <w:lang w:eastAsia="zh-CN"/>
        </w:rPr>
      </w:pPr>
    </w:p>
    <w:p w14:paraId="3E83684D" w14:textId="77777777"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14:paraId="3E83684E" w14:textId="7ACC4C16" w:rsidR="000741CB" w:rsidRPr="00E57694" w:rsidRDefault="000741CB" w:rsidP="000741CB">
      <w:r w:rsidRPr="00E57694">
        <w:t>Responsable des relations avec les élèves :</w:t>
      </w:r>
      <w:r w:rsidR="001B720B">
        <w:t xml:space="preserve"> </w:t>
      </w:r>
      <w:r>
        <w:t>M THOMAS Maël</w:t>
      </w:r>
    </w:p>
    <w:p w14:paraId="3E83684F" w14:textId="77777777" w:rsidR="00597CE6" w:rsidRDefault="00597CE6" w:rsidP="002758A8"/>
    <w:p w14:paraId="3E836850" w14:textId="77777777" w:rsidR="00714D5D" w:rsidRDefault="00714D5D" w:rsidP="002758A8"/>
    <w:p w14:paraId="3E836851" w14:textId="77777777" w:rsidR="003F79C9" w:rsidRDefault="003F79C9" w:rsidP="002758A8"/>
    <w:p w14:paraId="3E836852" w14:textId="77777777" w:rsidR="003F79C9" w:rsidRDefault="003F79C9" w:rsidP="002758A8"/>
    <w:p w14:paraId="3E836853" w14:textId="77777777" w:rsidR="003F79C9" w:rsidRDefault="003F79C9" w:rsidP="002758A8"/>
    <w:p w14:paraId="3E836854" w14:textId="77777777" w:rsidR="002758A8" w:rsidRDefault="002758A8" w:rsidP="002758A8">
      <w:pPr>
        <w:pStyle w:val="Paragraphedeliste"/>
        <w:numPr>
          <w:ilvl w:val="0"/>
          <w:numId w:val="2"/>
        </w:numPr>
        <w:rPr>
          <w:b/>
        </w:rPr>
      </w:pPr>
      <w:r w:rsidRPr="00541C5F">
        <w:rPr>
          <w:b/>
        </w:rPr>
        <w:t xml:space="preserve">Les </w:t>
      </w:r>
      <w:proofErr w:type="spellStart"/>
      <w:r w:rsidRPr="00541C5F">
        <w:rPr>
          <w:b/>
        </w:rPr>
        <w:t>pré-requis</w:t>
      </w:r>
      <w:proofErr w:type="spellEnd"/>
    </w:p>
    <w:p w14:paraId="3E836855" w14:textId="77777777" w:rsidR="002758A8" w:rsidRDefault="002758A8" w:rsidP="002758A8">
      <w:pPr>
        <w:pStyle w:val="Paragraphedeliste"/>
        <w:ind w:left="1065"/>
        <w:rPr>
          <w:b/>
        </w:rPr>
      </w:pPr>
    </w:p>
    <w:p w14:paraId="3E836856" w14:textId="77777777" w:rsidR="003F79C9" w:rsidRPr="00852D69" w:rsidRDefault="003F79C9" w:rsidP="003F79C9">
      <w:pPr>
        <w:pStyle w:val="Paragraphedeliste"/>
        <w:numPr>
          <w:ilvl w:val="0"/>
          <w:numId w:val="6"/>
        </w:numPr>
        <w:spacing w:after="0"/>
        <w:jc w:val="both"/>
        <w:rPr>
          <w:b/>
          <w:i/>
          <w:sz w:val="18"/>
          <w:szCs w:val="18"/>
        </w:rPr>
      </w:pPr>
      <w:proofErr w:type="gramStart"/>
      <w:r w:rsidRPr="00852D69">
        <w:rPr>
          <w:i/>
          <w:sz w:val="18"/>
          <w:szCs w:val="18"/>
        </w:rPr>
        <w:t>avoir</w:t>
      </w:r>
      <w:proofErr w:type="gramEnd"/>
      <w:r w:rsidRPr="00852D69">
        <w:rPr>
          <w:i/>
          <w:sz w:val="18"/>
          <w:szCs w:val="18"/>
        </w:rPr>
        <w:t xml:space="preserve"> minimum 16 ans</w:t>
      </w:r>
    </w:p>
    <w:p w14:paraId="3E836857" w14:textId="77777777" w:rsidR="003F79C9" w:rsidRPr="00D56DFE" w:rsidRDefault="003F79C9" w:rsidP="003F79C9">
      <w:pPr>
        <w:pStyle w:val="Paragraphedeliste"/>
        <w:numPr>
          <w:ilvl w:val="0"/>
          <w:numId w:val="6"/>
        </w:numPr>
        <w:spacing w:after="0"/>
        <w:jc w:val="both"/>
        <w:rPr>
          <w:i/>
          <w:sz w:val="18"/>
          <w:szCs w:val="18"/>
        </w:rPr>
      </w:pPr>
      <w:proofErr w:type="spellStart"/>
      <w:r w:rsidRPr="00D56DFE">
        <w:rPr>
          <w:i/>
          <w:sz w:val="18"/>
          <w:szCs w:val="18"/>
        </w:rPr>
        <w:t>Etre</w:t>
      </w:r>
      <w:proofErr w:type="spellEnd"/>
      <w:r w:rsidRPr="00D56DFE">
        <w:rPr>
          <w:i/>
          <w:sz w:val="18"/>
          <w:szCs w:val="18"/>
        </w:rPr>
        <w:t xml:space="preserve"> titulaire de l’ASSR 2 ou de l’ASR</w:t>
      </w:r>
    </w:p>
    <w:p w14:paraId="3E836858"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conduite des véhicules de catégorie A1 est autorisée sous réserve d'être titulaire de l'un des permis suivants :</w:t>
      </w:r>
    </w:p>
    <w:p w14:paraId="3E836859"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w:t>
      </w:r>
      <w:r>
        <w:rPr>
          <w:rFonts w:eastAsia="Times New Roman" w:cs="Times New Roman"/>
          <w:i/>
          <w:sz w:val="18"/>
          <w:szCs w:val="18"/>
          <w:lang w:eastAsia="fr-FR"/>
        </w:rPr>
        <w:t> ;</w:t>
      </w:r>
    </w:p>
    <w:p w14:paraId="3E83685A"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A2, A3, A ancienne définition ;</w:t>
      </w:r>
    </w:p>
    <w:p w14:paraId="3E83685B"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B : voir conditions ci-dessous ;</w:t>
      </w:r>
    </w:p>
    <w:p w14:paraId="3E83685C"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C, C1, C limité (délivré avant le 1</w:t>
      </w:r>
      <w:r w:rsidRPr="00D56DFE">
        <w:rPr>
          <w:rFonts w:eastAsia="Times New Roman" w:cs="Times New Roman"/>
          <w:i/>
          <w:sz w:val="18"/>
          <w:szCs w:val="18"/>
          <w:vertAlign w:val="superscript"/>
          <w:lang w:eastAsia="fr-FR"/>
        </w:rPr>
        <w:t>er </w:t>
      </w:r>
      <w:r w:rsidRPr="00D56DFE">
        <w:rPr>
          <w:rFonts w:eastAsia="Times New Roman" w:cs="Times New Roman"/>
          <w:i/>
          <w:sz w:val="18"/>
          <w:szCs w:val="18"/>
          <w:lang w:eastAsia="fr-FR"/>
        </w:rPr>
        <w:t>juillet 1990) ;</w:t>
      </w:r>
    </w:p>
    <w:p w14:paraId="3E83685D"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D (délivré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juillet 1990)</w:t>
      </w:r>
      <w:r>
        <w:rPr>
          <w:rFonts w:eastAsia="Times New Roman" w:cs="Times New Roman"/>
          <w:i/>
          <w:sz w:val="18"/>
          <w:szCs w:val="18"/>
          <w:lang w:eastAsia="fr-FR"/>
        </w:rPr>
        <w:t> ;</w:t>
      </w:r>
    </w:p>
    <w:p w14:paraId="3E83685E"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Licence de circulation délivrée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avril 1958.</w:t>
      </w:r>
    </w:p>
    <w:p w14:paraId="3E83685F"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Équivalences Permis B - Permis A1 : les modalités depuis le 1er janvier 2011</w:t>
      </w:r>
    </w:p>
    <w:p w14:paraId="3E836860"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1er janvier 2011,</w:t>
      </w:r>
      <w:r>
        <w:rPr>
          <w:rFonts w:eastAsia="Times New Roman" w:cs="Times New Roman"/>
          <w:i/>
          <w:sz w:val="18"/>
          <w:szCs w:val="18"/>
          <w:lang w:eastAsia="fr-FR"/>
        </w:rPr>
        <w:t xml:space="preserve"> t</w:t>
      </w:r>
      <w:r w:rsidRPr="00852D69">
        <w:rPr>
          <w:rFonts w:eastAsia="Times New Roman" w:cs="Times New Roman"/>
          <w:i/>
          <w:sz w:val="18"/>
          <w:szCs w:val="18"/>
          <w:lang w:eastAsia="fr-FR"/>
        </w:rPr>
        <w:t xml:space="preserve">ous les titulaires du permis B qui souhaitent conduire un </w:t>
      </w:r>
      <w:r>
        <w:rPr>
          <w:rFonts w:eastAsia="Times New Roman" w:cs="Times New Roman"/>
          <w:i/>
          <w:sz w:val="18"/>
          <w:szCs w:val="18"/>
          <w:lang w:eastAsia="fr-FR"/>
        </w:rPr>
        <w:t xml:space="preserve">véhicule à </w:t>
      </w:r>
      <w:r w:rsidRPr="00852D69">
        <w:rPr>
          <w:rFonts w:eastAsia="Times New Roman" w:cs="Times New Roman"/>
          <w:i/>
          <w:sz w:val="18"/>
          <w:szCs w:val="18"/>
          <w:lang w:eastAsia="fr-FR"/>
        </w:rPr>
        <w:t>deux-roues motorisé de 50 à 125 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(L3e) ou un tricycle à moteur (L5e</w:t>
      </w:r>
      <w:r>
        <w:rPr>
          <w:rFonts w:eastAsia="Times New Roman" w:cs="Times New Roman"/>
          <w:i/>
          <w:sz w:val="18"/>
          <w:szCs w:val="18"/>
          <w:lang w:eastAsia="fr-FR"/>
        </w:rPr>
        <w:t xml:space="preserve"> </w:t>
      </w:r>
      <w:r w:rsidRPr="00852D69">
        <w:rPr>
          <w:rFonts w:eastAsia="Times New Roman" w:cs="Times New Roman"/>
          <w:i/>
          <w:sz w:val="18"/>
          <w:szCs w:val="18"/>
          <w:lang w:eastAsia="fr-FR"/>
        </w:rPr>
        <w:t>plus communément appelé scooter à trois roues)</w:t>
      </w:r>
      <w:r>
        <w:rPr>
          <w:rFonts w:eastAsia="Times New Roman" w:cs="Times New Roman"/>
          <w:i/>
          <w:sz w:val="18"/>
          <w:szCs w:val="18"/>
          <w:lang w:eastAsia="fr-FR"/>
        </w:rPr>
        <w:t xml:space="preserve"> </w:t>
      </w:r>
      <w:r w:rsidRPr="00852D69">
        <w:rPr>
          <w:rFonts w:eastAsia="Times New Roman" w:cs="Times New Roman"/>
          <w:i/>
          <w:sz w:val="18"/>
          <w:szCs w:val="18"/>
          <w:lang w:eastAsia="fr-FR"/>
        </w:rPr>
        <w:t>de plus de 50cm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quelle que soit sa puissance, ont l’obligation de suivre une formation de 7 heures, sauf les personnes pouvant présenter un relevé d’information d’assurance de moins de 5 ans couvrant l’usage de l’un ou l’autre de ces véhicules durant la période considérée. Les titulaires d’une quelconque catégorie de permis de conduire obtenu avant le 1er mars 1980 sont exonérés de la formation 7 heures uniquement s’ils souhaitent conduire un </w:t>
      </w:r>
      <w:r>
        <w:rPr>
          <w:rFonts w:eastAsia="Times New Roman" w:cs="Times New Roman"/>
          <w:i/>
          <w:sz w:val="18"/>
          <w:szCs w:val="18"/>
          <w:lang w:eastAsia="fr-FR"/>
        </w:rPr>
        <w:t>véhicule à deux-roues motorisé</w:t>
      </w:r>
      <w:r w:rsidRPr="00852D69">
        <w:rPr>
          <w:rFonts w:eastAsia="Times New Roman" w:cs="Times New Roman"/>
          <w:i/>
          <w:sz w:val="18"/>
          <w:szCs w:val="18"/>
          <w:lang w:eastAsia="fr-FR"/>
        </w:rPr>
        <w:t xml:space="preserve"> de moins de 125</w:t>
      </w:r>
      <w:r>
        <w:rPr>
          <w:rFonts w:eastAsia="Times New Roman" w:cs="Times New Roman"/>
          <w:i/>
          <w:sz w:val="18"/>
          <w:szCs w:val="18"/>
          <w:lang w:eastAsia="fr-FR"/>
        </w:rPr>
        <w:t xml:space="preserve"> </w:t>
      </w:r>
      <w:r w:rsidRPr="00852D69">
        <w:rPr>
          <w:rFonts w:eastAsia="Times New Roman" w:cs="Times New Roman"/>
          <w:i/>
          <w:sz w:val="18"/>
          <w:szCs w:val="18"/>
          <w:lang w:eastAsia="fr-FR"/>
        </w:rPr>
        <w:t>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w:t>
      </w:r>
    </w:p>
    <w:p w14:paraId="3E836861"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19 janvier 2013, il est en plus nécessaire, pour les usagers de tricycles à moteur (L5e), de plus de 15 k</w:t>
      </w:r>
      <w:r>
        <w:rPr>
          <w:rFonts w:eastAsia="Times New Roman" w:cs="Times New Roman"/>
          <w:i/>
          <w:sz w:val="18"/>
          <w:szCs w:val="18"/>
          <w:lang w:eastAsia="fr-FR"/>
        </w:rPr>
        <w:t>W</w:t>
      </w:r>
      <w:r w:rsidRPr="00852D69">
        <w:rPr>
          <w:rFonts w:eastAsia="Times New Roman" w:cs="Times New Roman"/>
          <w:i/>
          <w:sz w:val="18"/>
          <w:szCs w:val="18"/>
          <w:lang w:eastAsia="fr-FR"/>
        </w:rPr>
        <w:t>, d'être âgés de 21 ans révolus.</w:t>
      </w:r>
    </w:p>
    <w:p w14:paraId="3E836862"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est mise en place pour les titulaires du permis B qui souhaitent conduire une motocyclette légère (de 50 à 125 cm³) ou un tricycle à moteur (L5e).</w:t>
      </w:r>
    </w:p>
    <w:p w14:paraId="3E836863"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n’est pas restrictive dans le temps. Elle concerne tous les titulaires du permis B souhaitant acquérir une motocyclette de cylindrée comprise entre 50 et 125</w:t>
      </w:r>
      <w:r>
        <w:rPr>
          <w:rFonts w:eastAsia="Times New Roman" w:cs="Times New Roman"/>
          <w:i/>
          <w:sz w:val="18"/>
          <w:szCs w:val="18"/>
          <w:lang w:eastAsia="fr-FR"/>
        </w:rPr>
        <w:t xml:space="preserve"> cm³ ou un tricycle à moteur L5</w:t>
      </w:r>
      <w:r w:rsidRPr="00646751">
        <w:rPr>
          <w:rFonts w:eastAsia="Times New Roman" w:cs="Times New Roman"/>
          <w:i/>
          <w:sz w:val="18"/>
          <w:szCs w:val="18"/>
          <w:lang w:eastAsia="fr-FR"/>
        </w:rPr>
        <w:t>e</w:t>
      </w:r>
      <w:r w:rsidRPr="00852D69">
        <w:rPr>
          <w:rFonts w:eastAsia="Times New Roman" w:cs="Times New Roman"/>
          <w:i/>
          <w:sz w:val="18"/>
          <w:szCs w:val="18"/>
          <w:lang w:eastAsia="fr-FR"/>
        </w:rPr>
        <w:t>.</w:t>
      </w:r>
    </w:p>
    <w:p w14:paraId="3E836864"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Pour prétendre à cette formation, il faut avoir obtenu le permis B depuis au moins deux ans. Néanmoins, elle peut être suivie un mois avant la date anniversaire des 2 ans d’obtention de la catégorie B du permis de conduire.</w:t>
      </w:r>
    </w:p>
    <w:p w14:paraId="3E836865"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Les titulaires du permis B ayant assuré une motocyclette légère ou un tricycle au cours des cinq années précédant le 1</w:t>
      </w:r>
      <w:r w:rsidRPr="00852D69">
        <w:rPr>
          <w:rFonts w:eastAsia="Times New Roman" w:cs="Times New Roman"/>
          <w:i/>
          <w:sz w:val="18"/>
          <w:szCs w:val="18"/>
          <w:vertAlign w:val="superscript"/>
          <w:lang w:eastAsia="fr-FR"/>
        </w:rPr>
        <w:t>er</w:t>
      </w:r>
      <w:r w:rsidRPr="00852D69">
        <w:rPr>
          <w:rFonts w:eastAsia="Times New Roman" w:cs="Times New Roman"/>
          <w:i/>
          <w:sz w:val="18"/>
          <w:szCs w:val="18"/>
          <w:lang w:eastAsia="fr-FR"/>
        </w:rPr>
        <w:t xml:space="preserve"> janvier 2011 sont exemptés de cette formation.</w:t>
      </w:r>
    </w:p>
    <w:p w14:paraId="3E836866" w14:textId="77777777" w:rsidR="003F79C9" w:rsidRPr="0017717D" w:rsidRDefault="003F79C9" w:rsidP="003F79C9">
      <w:pPr>
        <w:spacing w:after="0"/>
        <w:ind w:left="357" w:firstLine="708"/>
        <w:jc w:val="both"/>
        <w:rPr>
          <w:sz w:val="18"/>
          <w:szCs w:val="18"/>
        </w:rPr>
      </w:pPr>
    </w:p>
    <w:p w14:paraId="3E836867" w14:textId="77777777" w:rsidR="003F79C9" w:rsidRPr="0017717D" w:rsidRDefault="003F79C9" w:rsidP="003F79C9">
      <w:pPr>
        <w:pStyle w:val="Paragraphedeliste"/>
        <w:numPr>
          <w:ilvl w:val="0"/>
          <w:numId w:val="2"/>
        </w:numPr>
        <w:jc w:val="both"/>
        <w:rPr>
          <w:b/>
        </w:rPr>
      </w:pPr>
      <w:r w:rsidRPr="0017717D">
        <w:rPr>
          <w:b/>
        </w:rPr>
        <w:t>La durée de la formation</w:t>
      </w:r>
    </w:p>
    <w:p w14:paraId="3E836868" w14:textId="77777777" w:rsidR="003F79C9" w:rsidRPr="0017717D" w:rsidRDefault="003F79C9" w:rsidP="003F79C9">
      <w:pPr>
        <w:pStyle w:val="Paragraphedeliste"/>
        <w:ind w:left="1065"/>
        <w:jc w:val="both"/>
        <w:rPr>
          <w:b/>
          <w:sz w:val="18"/>
          <w:szCs w:val="18"/>
        </w:rPr>
      </w:pPr>
    </w:p>
    <w:p w14:paraId="3E836869" w14:textId="77777777" w:rsidR="003F79C9" w:rsidRDefault="003F79C9" w:rsidP="003F79C9">
      <w:pPr>
        <w:pStyle w:val="Paragraphedeliste"/>
        <w:numPr>
          <w:ilvl w:val="0"/>
          <w:numId w:val="7"/>
        </w:numPr>
        <w:jc w:val="both"/>
        <w:rPr>
          <w:i/>
          <w:sz w:val="18"/>
          <w:szCs w:val="18"/>
        </w:rPr>
      </w:pPr>
      <w:r w:rsidRPr="00852D69">
        <w:rPr>
          <w:i/>
          <w:sz w:val="18"/>
          <w:szCs w:val="18"/>
        </w:rPr>
        <w:t>20 heures (minimum légal obligatoire) si passage aux examens</w:t>
      </w:r>
      <w:r>
        <w:rPr>
          <w:i/>
          <w:sz w:val="18"/>
          <w:szCs w:val="18"/>
        </w:rPr>
        <w:t> ;</w:t>
      </w:r>
    </w:p>
    <w:p w14:paraId="3E83686A" w14:textId="77777777" w:rsidR="003F79C9" w:rsidRPr="00852D69" w:rsidRDefault="003F79C9" w:rsidP="003F79C9">
      <w:pPr>
        <w:pStyle w:val="Paragraphedeliste"/>
        <w:numPr>
          <w:ilvl w:val="0"/>
          <w:numId w:val="7"/>
        </w:numPr>
        <w:jc w:val="both"/>
        <w:rPr>
          <w:i/>
          <w:sz w:val="18"/>
          <w:szCs w:val="18"/>
        </w:rPr>
      </w:pPr>
      <w:r w:rsidRPr="00852D69">
        <w:rPr>
          <w:i/>
          <w:sz w:val="18"/>
          <w:szCs w:val="18"/>
        </w:rPr>
        <w:t>7 heures dans le cas d’une formation qualifiante pour les conducteurs évoqués précédemment.</w:t>
      </w:r>
    </w:p>
    <w:p w14:paraId="3E83686B" w14:textId="77777777" w:rsidR="003F79C9" w:rsidRPr="0017717D" w:rsidRDefault="003F79C9" w:rsidP="003F79C9">
      <w:pPr>
        <w:pStyle w:val="Paragraphedeliste"/>
        <w:ind w:left="1065"/>
        <w:jc w:val="both"/>
        <w:rPr>
          <w:sz w:val="18"/>
          <w:szCs w:val="18"/>
        </w:rPr>
      </w:pPr>
    </w:p>
    <w:p w14:paraId="3E83686C" w14:textId="77777777" w:rsidR="003F79C9" w:rsidRDefault="003F79C9" w:rsidP="003F79C9">
      <w:pPr>
        <w:pStyle w:val="Paragraphedeliste"/>
        <w:numPr>
          <w:ilvl w:val="0"/>
          <w:numId w:val="2"/>
        </w:numPr>
        <w:jc w:val="both"/>
        <w:rPr>
          <w:b/>
        </w:rPr>
      </w:pPr>
      <w:r w:rsidRPr="0017717D">
        <w:rPr>
          <w:b/>
        </w:rPr>
        <w:t>Le programme de la formation 20 heures minimum</w:t>
      </w:r>
    </w:p>
    <w:p w14:paraId="3E83686D" w14:textId="77777777" w:rsidR="003F79C9" w:rsidRPr="0017717D" w:rsidRDefault="003F79C9" w:rsidP="003F79C9">
      <w:pPr>
        <w:pStyle w:val="Paragraphedeliste"/>
        <w:ind w:left="1065"/>
        <w:jc w:val="both"/>
        <w:rPr>
          <w:b/>
        </w:rPr>
      </w:pPr>
    </w:p>
    <w:p w14:paraId="3E83686E" w14:textId="77777777" w:rsidR="003F79C9" w:rsidRPr="00646751" w:rsidRDefault="003F79C9" w:rsidP="003F79C9">
      <w:pPr>
        <w:pStyle w:val="Paragraphedeliste"/>
        <w:numPr>
          <w:ilvl w:val="0"/>
          <w:numId w:val="7"/>
        </w:numPr>
        <w:spacing w:after="0" w:line="240" w:lineRule="auto"/>
        <w:jc w:val="both"/>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évaluation de départ afin de déterminer le nombre d’heures moyen et le coût de la formation </w:t>
      </w:r>
    </w:p>
    <w:p w14:paraId="3E83686F" w14:textId="77777777" w:rsidR="003F79C9" w:rsidRPr="00646751" w:rsidRDefault="003F79C9" w:rsidP="003F79C9">
      <w:pPr>
        <w:pStyle w:val="Paragraphedeliste"/>
        <w:numPr>
          <w:ilvl w:val="0"/>
          <w:numId w:val="7"/>
        </w:numPr>
        <w:spacing w:after="0" w:line="240" w:lineRule="auto"/>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formation théorique : préparation à l’épreuve théorique générale (ETG) par des cours de code sur les thèmes :</w:t>
      </w:r>
    </w:p>
    <w:p w14:paraId="3E836870"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dispositions</w:t>
      </w:r>
      <w:proofErr w:type="gramEnd"/>
      <w:r w:rsidRPr="00646751">
        <w:rPr>
          <w:rFonts w:eastAsia="Times New Roman" w:cs="Times New Roman"/>
          <w:bCs/>
          <w:i/>
          <w:sz w:val="18"/>
          <w:szCs w:val="18"/>
          <w:lang w:eastAsia="fr-FR"/>
        </w:rPr>
        <w:t xml:space="preserve"> légales</w:t>
      </w:r>
      <w:r w:rsidRPr="00646751">
        <w:rPr>
          <w:rFonts w:eastAsia="Times New Roman" w:cs="Times New Roman"/>
          <w:i/>
          <w:sz w:val="18"/>
          <w:szCs w:val="18"/>
          <w:lang w:eastAsia="fr-FR"/>
        </w:rPr>
        <w:t xml:space="preserve"> en matière de circulation routière</w:t>
      </w:r>
      <w:r>
        <w:rPr>
          <w:rFonts w:eastAsia="Times New Roman" w:cs="Times New Roman"/>
          <w:i/>
          <w:sz w:val="18"/>
          <w:szCs w:val="18"/>
          <w:lang w:eastAsia="fr-FR"/>
        </w:rPr>
        <w:t> ;</w:t>
      </w:r>
    </w:p>
    <w:p w14:paraId="3E836871"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le</w:t>
      </w:r>
      <w:proofErr w:type="gramEnd"/>
      <w:r w:rsidRPr="00646751">
        <w:rPr>
          <w:rFonts w:eastAsia="Times New Roman" w:cs="Times New Roman"/>
          <w:bCs/>
          <w:i/>
          <w:sz w:val="18"/>
          <w:szCs w:val="18"/>
          <w:lang w:eastAsia="fr-FR"/>
        </w:rPr>
        <w:t xml:space="preserve"> conducteur</w:t>
      </w:r>
      <w:r>
        <w:rPr>
          <w:rFonts w:eastAsia="Times New Roman" w:cs="Times New Roman"/>
          <w:bCs/>
          <w:i/>
          <w:sz w:val="18"/>
          <w:szCs w:val="18"/>
          <w:lang w:eastAsia="fr-FR"/>
        </w:rPr>
        <w:t> ;</w:t>
      </w:r>
    </w:p>
    <w:p w14:paraId="3E836872"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la</w:t>
      </w:r>
      <w:proofErr w:type="gramEnd"/>
      <w:r w:rsidRPr="00646751">
        <w:rPr>
          <w:rFonts w:eastAsia="Times New Roman" w:cs="Times New Roman"/>
          <w:bCs/>
          <w:i/>
          <w:sz w:val="18"/>
          <w:szCs w:val="18"/>
          <w:lang w:eastAsia="fr-FR"/>
        </w:rPr>
        <w:t xml:space="preserve"> route</w:t>
      </w:r>
      <w:r>
        <w:rPr>
          <w:rFonts w:eastAsia="Times New Roman" w:cs="Times New Roman"/>
          <w:bCs/>
          <w:i/>
          <w:sz w:val="18"/>
          <w:szCs w:val="18"/>
          <w:lang w:eastAsia="fr-FR"/>
        </w:rPr>
        <w:t> ;</w:t>
      </w:r>
    </w:p>
    <w:p w14:paraId="3E836873"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lastRenderedPageBreak/>
        <w:t>les</w:t>
      </w:r>
      <w:proofErr w:type="gramEnd"/>
      <w:r w:rsidRPr="00646751">
        <w:rPr>
          <w:rFonts w:eastAsia="Times New Roman" w:cs="Times New Roman"/>
          <w:i/>
          <w:sz w:val="18"/>
          <w:szCs w:val="18"/>
          <w:lang w:eastAsia="fr-FR"/>
        </w:rPr>
        <w:t xml:space="preserve"> </w:t>
      </w:r>
      <w:r w:rsidRPr="00646751">
        <w:rPr>
          <w:rFonts w:eastAsia="Times New Roman" w:cs="Times New Roman"/>
          <w:bCs/>
          <w:i/>
          <w:sz w:val="18"/>
          <w:szCs w:val="18"/>
          <w:lang w:eastAsia="fr-FR"/>
        </w:rPr>
        <w:t>autres usagers</w:t>
      </w:r>
      <w:r w:rsidRPr="00646751">
        <w:rPr>
          <w:rFonts w:eastAsia="Times New Roman" w:cs="Times New Roman"/>
          <w:i/>
          <w:sz w:val="18"/>
          <w:szCs w:val="18"/>
          <w:lang w:eastAsia="fr-FR"/>
        </w:rPr>
        <w:t xml:space="preserve"> de la route</w:t>
      </w:r>
      <w:r>
        <w:rPr>
          <w:rFonts w:eastAsia="Times New Roman" w:cs="Times New Roman"/>
          <w:i/>
          <w:sz w:val="18"/>
          <w:szCs w:val="18"/>
          <w:lang w:eastAsia="fr-FR"/>
        </w:rPr>
        <w:t> ;</w:t>
      </w:r>
    </w:p>
    <w:p w14:paraId="3E836874"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réglementation</w:t>
      </w:r>
      <w:proofErr w:type="gramEnd"/>
      <w:r w:rsidRPr="00646751">
        <w:rPr>
          <w:rFonts w:eastAsia="Times New Roman" w:cs="Times New Roman"/>
          <w:i/>
          <w:sz w:val="18"/>
          <w:szCs w:val="18"/>
          <w:lang w:eastAsia="fr-FR"/>
        </w:rPr>
        <w:t xml:space="preserve"> générale et divers</w:t>
      </w:r>
      <w:r>
        <w:rPr>
          <w:rFonts w:eastAsia="Times New Roman" w:cs="Times New Roman"/>
          <w:i/>
          <w:sz w:val="18"/>
          <w:szCs w:val="18"/>
          <w:lang w:eastAsia="fr-FR"/>
        </w:rPr>
        <w:t> ;</w:t>
      </w:r>
    </w:p>
    <w:p w14:paraId="3E836875"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précautions</w:t>
      </w:r>
      <w:proofErr w:type="gramEnd"/>
      <w:r w:rsidRPr="00646751">
        <w:rPr>
          <w:rFonts w:eastAsia="Times New Roman" w:cs="Times New Roman"/>
          <w:i/>
          <w:sz w:val="18"/>
          <w:szCs w:val="18"/>
          <w:lang w:eastAsia="fr-FR"/>
        </w:rPr>
        <w:t xml:space="preserve"> nécessaires à prendre en quittant le véhicule</w:t>
      </w:r>
      <w:r>
        <w:rPr>
          <w:rFonts w:eastAsia="Times New Roman" w:cs="Times New Roman"/>
          <w:i/>
          <w:sz w:val="18"/>
          <w:szCs w:val="18"/>
          <w:lang w:eastAsia="fr-FR"/>
        </w:rPr>
        <w:t> ;</w:t>
      </w:r>
    </w:p>
    <w:p w14:paraId="3E836876"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éléments</w:t>
      </w:r>
      <w:proofErr w:type="gramEnd"/>
      <w:r w:rsidRPr="00646751">
        <w:rPr>
          <w:rFonts w:eastAsia="Times New Roman" w:cs="Times New Roman"/>
          <w:bCs/>
          <w:i/>
          <w:sz w:val="18"/>
          <w:szCs w:val="18"/>
          <w:lang w:eastAsia="fr-FR"/>
        </w:rPr>
        <w:t xml:space="preserve"> mécaniques</w:t>
      </w:r>
      <w:r w:rsidRPr="00646751">
        <w:rPr>
          <w:rFonts w:eastAsia="Times New Roman" w:cs="Times New Roman"/>
          <w:i/>
          <w:sz w:val="18"/>
          <w:szCs w:val="18"/>
          <w:lang w:eastAsia="fr-FR"/>
        </w:rPr>
        <w:t xml:space="preserve"> liés à la sécurité de la conduite</w:t>
      </w:r>
      <w:r>
        <w:rPr>
          <w:rFonts w:eastAsia="Times New Roman" w:cs="Times New Roman"/>
          <w:i/>
          <w:sz w:val="18"/>
          <w:szCs w:val="18"/>
          <w:lang w:eastAsia="fr-FR"/>
        </w:rPr>
        <w:t> ;</w:t>
      </w:r>
    </w:p>
    <w:p w14:paraId="3E836877"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équipements</w:t>
      </w:r>
      <w:proofErr w:type="gramEnd"/>
      <w:r w:rsidRPr="00646751">
        <w:rPr>
          <w:rFonts w:eastAsia="Times New Roman" w:cs="Times New Roman"/>
          <w:bCs/>
          <w:i/>
          <w:sz w:val="18"/>
          <w:szCs w:val="18"/>
          <w:lang w:eastAsia="fr-FR"/>
        </w:rPr>
        <w:t xml:space="preserve"> de sécurité</w:t>
      </w:r>
      <w:r w:rsidRPr="00646751">
        <w:rPr>
          <w:rFonts w:eastAsia="Times New Roman" w:cs="Times New Roman"/>
          <w:i/>
          <w:sz w:val="18"/>
          <w:szCs w:val="18"/>
          <w:lang w:eastAsia="fr-FR"/>
        </w:rPr>
        <w:t xml:space="preserve"> des véhicules</w:t>
      </w:r>
      <w:r>
        <w:rPr>
          <w:rFonts w:eastAsia="Times New Roman" w:cs="Times New Roman"/>
          <w:i/>
          <w:sz w:val="18"/>
          <w:szCs w:val="18"/>
          <w:lang w:eastAsia="fr-FR"/>
        </w:rPr>
        <w:t> ;</w:t>
      </w:r>
    </w:p>
    <w:p w14:paraId="3E836878"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t>règles</w:t>
      </w:r>
      <w:proofErr w:type="gramEnd"/>
      <w:r w:rsidRPr="00646751">
        <w:rPr>
          <w:rFonts w:eastAsia="Times New Roman" w:cs="Times New Roman"/>
          <w:i/>
          <w:sz w:val="18"/>
          <w:szCs w:val="18"/>
          <w:lang w:eastAsia="fr-FR"/>
        </w:rPr>
        <w:t xml:space="preserve"> d’utilisation du véhicule en relation avec le </w:t>
      </w:r>
      <w:r w:rsidRPr="00646751">
        <w:rPr>
          <w:rFonts w:eastAsia="Times New Roman" w:cs="Times New Roman"/>
          <w:bCs/>
          <w:i/>
          <w:sz w:val="18"/>
          <w:szCs w:val="18"/>
          <w:lang w:eastAsia="fr-FR"/>
        </w:rPr>
        <w:t>respect de l’environnement</w:t>
      </w:r>
      <w:r>
        <w:rPr>
          <w:rFonts w:eastAsia="Times New Roman" w:cs="Times New Roman"/>
          <w:bCs/>
          <w:i/>
          <w:sz w:val="18"/>
          <w:szCs w:val="18"/>
          <w:lang w:eastAsia="fr-FR"/>
        </w:rPr>
        <w:t>.</w:t>
      </w:r>
    </w:p>
    <w:p w14:paraId="3E836879" w14:textId="77777777" w:rsidR="00597CE6" w:rsidRPr="00727107" w:rsidRDefault="003F79C9" w:rsidP="003F79C9">
      <w:pPr>
        <w:rPr>
          <w:i/>
          <w:sz w:val="18"/>
          <w:szCs w:val="18"/>
        </w:rPr>
      </w:pPr>
      <w:r w:rsidRPr="00852D69">
        <w:rPr>
          <w:i/>
          <w:sz w:val="18"/>
          <w:szCs w:val="18"/>
        </w:rPr>
        <w:t xml:space="preserve">Une formation pratique comprenant mise en situation et théorie de la </w:t>
      </w:r>
      <w:proofErr w:type="gramStart"/>
      <w:r w:rsidRPr="00852D69">
        <w:rPr>
          <w:i/>
          <w:sz w:val="18"/>
          <w:szCs w:val="18"/>
        </w:rPr>
        <w:t>conduite  avec</w:t>
      </w:r>
      <w:proofErr w:type="gramEnd"/>
      <w:r w:rsidRPr="00852D69">
        <w:rPr>
          <w:i/>
          <w:sz w:val="18"/>
          <w:szCs w:val="18"/>
        </w:rPr>
        <w:t xml:space="preserve"> le programme suivant :</w:t>
      </w:r>
    </w:p>
    <w:tbl>
      <w:tblPr>
        <w:tblStyle w:val="Grilledutableau"/>
        <w:tblW w:w="10348" w:type="dxa"/>
        <w:tblInd w:w="-459" w:type="dxa"/>
        <w:tblLayout w:type="fixed"/>
        <w:tblLook w:val="04A0" w:firstRow="1" w:lastRow="0" w:firstColumn="1" w:lastColumn="0" w:noHBand="0" w:noVBand="1"/>
      </w:tblPr>
      <w:tblGrid>
        <w:gridCol w:w="1560"/>
        <w:gridCol w:w="8788"/>
      </w:tblGrid>
      <w:tr w:rsidR="003F79C9" w:rsidRPr="0017717D" w14:paraId="3E83687B" w14:textId="77777777" w:rsidTr="007C1A6D">
        <w:trPr>
          <w:trHeight w:val="50"/>
        </w:trPr>
        <w:tc>
          <w:tcPr>
            <w:tcW w:w="10348" w:type="dxa"/>
            <w:gridSpan w:val="2"/>
          </w:tcPr>
          <w:p w14:paraId="3E83687A" w14:textId="77777777" w:rsidR="003F79C9" w:rsidRPr="00852D69" w:rsidRDefault="003F79C9" w:rsidP="007C1A6D">
            <w:pPr>
              <w:pStyle w:val="Paragraphedeliste"/>
              <w:ind w:left="0"/>
              <w:jc w:val="center"/>
              <w:rPr>
                <w:i/>
                <w:sz w:val="18"/>
                <w:szCs w:val="18"/>
              </w:rPr>
            </w:pPr>
            <w:r w:rsidRPr="00852D69">
              <w:rPr>
                <w:i/>
                <w:sz w:val="18"/>
                <w:szCs w:val="18"/>
              </w:rPr>
              <w:t>Programme de formation détaillé</w:t>
            </w:r>
          </w:p>
        </w:tc>
      </w:tr>
      <w:tr w:rsidR="003F79C9" w:rsidRPr="0017717D" w14:paraId="3E83687E" w14:textId="77777777" w:rsidTr="007C1A6D">
        <w:trPr>
          <w:trHeight w:val="411"/>
        </w:trPr>
        <w:tc>
          <w:tcPr>
            <w:tcW w:w="1560" w:type="dxa"/>
          </w:tcPr>
          <w:p w14:paraId="3E83687C" w14:textId="77777777" w:rsidR="003F79C9" w:rsidRPr="00852D69" w:rsidRDefault="003F79C9" w:rsidP="007C1A6D">
            <w:pPr>
              <w:pStyle w:val="Paragraphedeliste"/>
              <w:ind w:left="0"/>
              <w:jc w:val="center"/>
              <w:rPr>
                <w:i/>
                <w:sz w:val="18"/>
                <w:szCs w:val="18"/>
              </w:rPr>
            </w:pPr>
            <w:r w:rsidRPr="00852D69">
              <w:rPr>
                <w:i/>
                <w:sz w:val="18"/>
                <w:szCs w:val="18"/>
              </w:rPr>
              <w:t>Compétences générales</w:t>
            </w:r>
          </w:p>
        </w:tc>
        <w:tc>
          <w:tcPr>
            <w:tcW w:w="8788" w:type="dxa"/>
          </w:tcPr>
          <w:p w14:paraId="3E83687D" w14:textId="77777777" w:rsidR="003F79C9" w:rsidRPr="00852D69" w:rsidRDefault="003F79C9" w:rsidP="007C1A6D">
            <w:pPr>
              <w:pStyle w:val="Paragraphedeliste"/>
              <w:ind w:left="0"/>
              <w:jc w:val="center"/>
              <w:rPr>
                <w:i/>
                <w:sz w:val="18"/>
                <w:szCs w:val="18"/>
              </w:rPr>
            </w:pPr>
            <w:r w:rsidRPr="00852D69">
              <w:rPr>
                <w:i/>
                <w:sz w:val="18"/>
                <w:szCs w:val="18"/>
              </w:rPr>
              <w:t>Compétences</w:t>
            </w:r>
          </w:p>
        </w:tc>
      </w:tr>
      <w:tr w:rsidR="003F79C9" w:rsidRPr="0017717D" w14:paraId="3E83688E" w14:textId="77777777" w:rsidTr="007C1A6D">
        <w:trPr>
          <w:trHeight w:val="2726"/>
        </w:trPr>
        <w:tc>
          <w:tcPr>
            <w:tcW w:w="1560" w:type="dxa"/>
          </w:tcPr>
          <w:p w14:paraId="3E83687F" w14:textId="77777777" w:rsidR="003F79C9" w:rsidRDefault="003F79C9" w:rsidP="007C1A6D">
            <w:pPr>
              <w:rPr>
                <w:rFonts w:eastAsia="Times New Roman" w:cs="Arial"/>
                <w:b/>
                <w:i/>
                <w:sz w:val="18"/>
                <w:szCs w:val="18"/>
                <w:lang w:eastAsia="fr-FR"/>
              </w:rPr>
            </w:pPr>
            <w:r w:rsidRPr="00852D69">
              <w:rPr>
                <w:rFonts w:eastAsia="Times New Roman" w:cs="Arial"/>
                <w:b/>
                <w:i/>
                <w:sz w:val="18"/>
                <w:szCs w:val="18"/>
                <w:lang w:eastAsia="fr-FR"/>
              </w:rPr>
              <w:t>1. Ma</w:t>
            </w:r>
            <w:r>
              <w:rPr>
                <w:rFonts w:eastAsia="Times New Roman" w:cs="Arial"/>
                <w:b/>
                <w:i/>
                <w:sz w:val="18"/>
                <w:szCs w:val="18"/>
                <w:lang w:eastAsia="fr-FR"/>
              </w:rPr>
              <w:t>î</w:t>
            </w:r>
            <w:r w:rsidRPr="00852D69">
              <w:rPr>
                <w:rFonts w:eastAsia="Times New Roman" w:cs="Arial"/>
                <w:b/>
                <w:i/>
                <w:sz w:val="18"/>
                <w:szCs w:val="18"/>
                <w:lang w:eastAsia="fr-FR"/>
              </w:rPr>
              <w:t>triser le maniement de la moto à vitesse réduite et à vitesse plus élevée hors circulation</w:t>
            </w:r>
          </w:p>
          <w:p w14:paraId="3E836880" w14:textId="77777777" w:rsidR="003F79C9" w:rsidRPr="00852D69" w:rsidRDefault="003F79C9" w:rsidP="007C1A6D">
            <w:pPr>
              <w:rPr>
                <w:rFonts w:eastAsia="Times New Roman" w:cs="Arial"/>
                <w:b/>
                <w:i/>
                <w:sz w:val="18"/>
                <w:szCs w:val="18"/>
                <w:lang w:eastAsia="fr-FR"/>
              </w:rPr>
            </w:pPr>
          </w:p>
          <w:p w14:paraId="3E836881" w14:textId="77777777" w:rsidR="003F79C9" w:rsidRPr="00852D69" w:rsidRDefault="003F79C9" w:rsidP="007C1A6D">
            <w:pPr>
              <w:rPr>
                <w:rFonts w:eastAsia="Times New Roman" w:cs="Arial"/>
                <w:i/>
                <w:sz w:val="18"/>
                <w:szCs w:val="18"/>
                <w:lang w:eastAsia="fr-FR"/>
              </w:rPr>
            </w:pPr>
            <w:r w:rsidRPr="00852D69">
              <w:rPr>
                <w:rFonts w:eastAsia="Times New Roman" w:cs="Arial"/>
                <w:i/>
                <w:sz w:val="18"/>
                <w:szCs w:val="18"/>
                <w:lang w:eastAsia="fr-FR"/>
              </w:rPr>
              <w:t>Formation avec un enseignant de la conduite diplômé.</w:t>
            </w:r>
          </w:p>
        </w:tc>
        <w:tc>
          <w:tcPr>
            <w:tcW w:w="8788" w:type="dxa"/>
          </w:tcPr>
          <w:p w14:paraId="3E836882"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et adopter les comportements sécuritaires en matière d’équipement du motard</w:t>
            </w:r>
          </w:p>
          <w:p w14:paraId="3E836883"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la conception de la moto, ses principaux organes, les principales commandes et le tableau de bord</w:t>
            </w:r>
          </w:p>
          <w:p w14:paraId="3E836884"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et déplacer la machine sans l’aide du moteur</w:t>
            </w:r>
          </w:p>
          <w:p w14:paraId="3E836885" w14:textId="77777777" w:rsidR="003F79C9" w:rsidRPr="00852D69" w:rsidRDefault="003F79C9" w:rsidP="007C1A6D">
            <w:pPr>
              <w:pStyle w:val="Paragraphedeliste"/>
              <w:numPr>
                <w:ilvl w:val="0"/>
                <w:numId w:val="1"/>
              </w:numPr>
              <w:rPr>
                <w:i/>
                <w:sz w:val="18"/>
                <w:szCs w:val="18"/>
              </w:rPr>
            </w:pPr>
            <w:r w:rsidRPr="00852D69">
              <w:rPr>
                <w:i/>
                <w:sz w:val="18"/>
                <w:szCs w:val="18"/>
              </w:rPr>
              <w:t>Adopter un comportement sécuritaire sur la machine, descendre de la machine en sécurité</w:t>
            </w:r>
          </w:p>
          <w:p w14:paraId="3E836886" w14:textId="77777777" w:rsidR="003F79C9" w:rsidRPr="00852D69" w:rsidRDefault="003F79C9" w:rsidP="007C1A6D">
            <w:pPr>
              <w:pStyle w:val="Paragraphedeliste"/>
              <w:numPr>
                <w:ilvl w:val="0"/>
                <w:numId w:val="1"/>
              </w:numPr>
              <w:rPr>
                <w:i/>
                <w:sz w:val="18"/>
                <w:szCs w:val="18"/>
              </w:rPr>
            </w:pPr>
            <w:r w:rsidRPr="00852D69">
              <w:rPr>
                <w:i/>
                <w:sz w:val="18"/>
                <w:szCs w:val="18"/>
              </w:rPr>
              <w:t>Démarrer et s’arrêter en toutes circonstances</w:t>
            </w:r>
          </w:p>
          <w:p w14:paraId="3E836887" w14:textId="77777777" w:rsidR="003F79C9" w:rsidRPr="00852D69" w:rsidRDefault="003F79C9" w:rsidP="007C1A6D">
            <w:pPr>
              <w:pStyle w:val="Paragraphedeliste"/>
              <w:numPr>
                <w:ilvl w:val="0"/>
                <w:numId w:val="1"/>
              </w:numPr>
              <w:rPr>
                <w:i/>
                <w:sz w:val="18"/>
                <w:szCs w:val="18"/>
              </w:rPr>
            </w:pPr>
            <w:r w:rsidRPr="00852D69">
              <w:rPr>
                <w:i/>
                <w:sz w:val="18"/>
                <w:szCs w:val="18"/>
              </w:rPr>
              <w:t>Monter et rétrograder les rapports de vitesse</w:t>
            </w:r>
          </w:p>
          <w:p w14:paraId="3E836888"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la réalisation d’un freinage</w:t>
            </w:r>
          </w:p>
          <w:p w14:paraId="3E836889"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incidences du regard sur la trajectoire et la stabilité</w:t>
            </w:r>
          </w:p>
          <w:p w14:paraId="3E83688A" w14:textId="77777777" w:rsidR="003F79C9" w:rsidRPr="00852D69" w:rsidRDefault="003F79C9" w:rsidP="007C1A6D">
            <w:pPr>
              <w:pStyle w:val="Paragraphedeliste"/>
              <w:numPr>
                <w:ilvl w:val="0"/>
                <w:numId w:val="1"/>
              </w:numPr>
              <w:rPr>
                <w:i/>
                <w:sz w:val="18"/>
                <w:szCs w:val="18"/>
              </w:rPr>
            </w:pPr>
            <w:r w:rsidRPr="00852D69">
              <w:rPr>
                <w:i/>
                <w:sz w:val="18"/>
                <w:szCs w:val="18"/>
              </w:rPr>
              <w:t>Tenir l’équilibre, maintenir la stabilité et guider la moto (sans et avec passager)</w:t>
            </w:r>
          </w:p>
          <w:p w14:paraId="3E83688B"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l’utilisation de l’embrayage</w:t>
            </w:r>
          </w:p>
          <w:p w14:paraId="3E83688C"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les techniques d’inclinaison</w:t>
            </w:r>
          </w:p>
          <w:p w14:paraId="3E83688D" w14:textId="77777777" w:rsidR="003F79C9" w:rsidRPr="00852D69" w:rsidRDefault="003F79C9" w:rsidP="007C1A6D">
            <w:pPr>
              <w:pStyle w:val="Paragraphedeliste"/>
              <w:numPr>
                <w:ilvl w:val="0"/>
                <w:numId w:val="1"/>
              </w:numPr>
              <w:rPr>
                <w:i/>
                <w:sz w:val="18"/>
                <w:szCs w:val="18"/>
              </w:rPr>
            </w:pPr>
            <w:r w:rsidRPr="00852D69">
              <w:rPr>
                <w:i/>
                <w:sz w:val="18"/>
                <w:szCs w:val="18"/>
              </w:rPr>
              <w:t>Réaliser un freinage d’urgence</w:t>
            </w:r>
          </w:p>
        </w:tc>
      </w:tr>
      <w:tr w:rsidR="003F79C9" w:rsidRPr="0017717D" w14:paraId="3E836898" w14:textId="77777777" w:rsidTr="007C1A6D">
        <w:trPr>
          <w:trHeight w:val="1884"/>
        </w:trPr>
        <w:tc>
          <w:tcPr>
            <w:tcW w:w="1560" w:type="dxa"/>
          </w:tcPr>
          <w:p w14:paraId="3E83688F" w14:textId="77777777" w:rsidR="003F79C9" w:rsidRPr="00852D69" w:rsidRDefault="003F79C9" w:rsidP="007C1A6D">
            <w:pPr>
              <w:pStyle w:val="Paragraphedeliste"/>
              <w:ind w:left="0"/>
              <w:rPr>
                <w:b/>
                <w:i/>
                <w:sz w:val="18"/>
                <w:szCs w:val="18"/>
              </w:rPr>
            </w:pPr>
            <w:r w:rsidRPr="00852D69">
              <w:rPr>
                <w:b/>
                <w:i/>
                <w:sz w:val="18"/>
                <w:szCs w:val="18"/>
              </w:rPr>
              <w:t>2. Appréhender la route et circuler dans les conditions normales.</w:t>
            </w:r>
          </w:p>
          <w:p w14:paraId="3E836890"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E836891" w14:textId="77777777" w:rsidR="003F79C9" w:rsidRPr="00852D69" w:rsidRDefault="003F79C9" w:rsidP="007C1A6D">
            <w:pPr>
              <w:pStyle w:val="Paragraphedeliste"/>
              <w:numPr>
                <w:ilvl w:val="0"/>
                <w:numId w:val="1"/>
              </w:numPr>
              <w:rPr>
                <w:i/>
                <w:sz w:val="18"/>
                <w:szCs w:val="18"/>
              </w:rPr>
            </w:pPr>
            <w:r w:rsidRPr="00852D69">
              <w:rPr>
                <w:i/>
                <w:sz w:val="18"/>
                <w:szCs w:val="18"/>
              </w:rPr>
              <w:t>Rechercher la signalisation, les indices utiles et en tenir compte</w:t>
            </w:r>
          </w:p>
          <w:p w14:paraId="3E836892" w14:textId="77777777" w:rsidR="003F79C9" w:rsidRPr="00852D69" w:rsidRDefault="003F79C9" w:rsidP="007C1A6D">
            <w:pPr>
              <w:pStyle w:val="Paragraphedeliste"/>
              <w:numPr>
                <w:ilvl w:val="0"/>
                <w:numId w:val="1"/>
              </w:numPr>
              <w:rPr>
                <w:i/>
                <w:sz w:val="18"/>
                <w:szCs w:val="18"/>
              </w:rPr>
            </w:pPr>
            <w:r w:rsidRPr="00852D69">
              <w:rPr>
                <w:i/>
                <w:sz w:val="18"/>
                <w:szCs w:val="18"/>
              </w:rPr>
              <w:t>Positionner le véhicule sur la chaussée et choisir la voie de circulation</w:t>
            </w:r>
          </w:p>
          <w:p w14:paraId="3E836893" w14:textId="77777777" w:rsidR="003F79C9" w:rsidRPr="00852D69" w:rsidRDefault="003F79C9" w:rsidP="007C1A6D">
            <w:pPr>
              <w:pStyle w:val="Paragraphedeliste"/>
              <w:numPr>
                <w:ilvl w:val="0"/>
                <w:numId w:val="1"/>
              </w:numPr>
              <w:rPr>
                <w:i/>
                <w:sz w:val="18"/>
                <w:szCs w:val="18"/>
              </w:rPr>
            </w:pPr>
            <w:r w:rsidRPr="00852D69">
              <w:rPr>
                <w:i/>
                <w:sz w:val="18"/>
                <w:szCs w:val="18"/>
              </w:rPr>
              <w:t>Adapter l’allure aux situations</w:t>
            </w:r>
          </w:p>
          <w:p w14:paraId="3E836894" w14:textId="77777777" w:rsidR="003F79C9" w:rsidRPr="00852D69" w:rsidRDefault="003F79C9" w:rsidP="007C1A6D">
            <w:pPr>
              <w:pStyle w:val="Paragraphedeliste"/>
              <w:numPr>
                <w:ilvl w:val="0"/>
                <w:numId w:val="1"/>
              </w:numPr>
              <w:rPr>
                <w:i/>
                <w:sz w:val="18"/>
                <w:szCs w:val="18"/>
              </w:rPr>
            </w:pPr>
            <w:proofErr w:type="spellStart"/>
            <w:r w:rsidRPr="00852D69">
              <w:rPr>
                <w:i/>
                <w:sz w:val="18"/>
                <w:szCs w:val="18"/>
              </w:rPr>
              <w:t>Etre</w:t>
            </w:r>
            <w:proofErr w:type="spellEnd"/>
            <w:r w:rsidRPr="00852D69">
              <w:rPr>
                <w:i/>
                <w:sz w:val="18"/>
                <w:szCs w:val="18"/>
              </w:rPr>
              <w:t xml:space="preserve"> en mesure de s’arrêter ou stationner et repartir en sécurité </w:t>
            </w:r>
          </w:p>
          <w:p w14:paraId="3E836895" w14:textId="77777777" w:rsidR="003F79C9" w:rsidRPr="00852D69" w:rsidRDefault="003F79C9" w:rsidP="007C1A6D">
            <w:pPr>
              <w:pStyle w:val="Paragraphedeliste"/>
              <w:numPr>
                <w:ilvl w:val="0"/>
                <w:numId w:val="1"/>
              </w:numPr>
              <w:rPr>
                <w:i/>
                <w:sz w:val="18"/>
                <w:szCs w:val="18"/>
              </w:rPr>
            </w:pPr>
            <w:r w:rsidRPr="00852D69">
              <w:rPr>
                <w:i/>
                <w:sz w:val="18"/>
                <w:szCs w:val="18"/>
              </w:rPr>
              <w:t xml:space="preserve">Tourner à droite et à gauche </w:t>
            </w:r>
          </w:p>
          <w:p w14:paraId="3E836896" w14:textId="77777777" w:rsidR="003F79C9" w:rsidRPr="00852D69" w:rsidRDefault="003F79C9" w:rsidP="007C1A6D">
            <w:pPr>
              <w:pStyle w:val="Paragraphedeliste"/>
              <w:numPr>
                <w:ilvl w:val="0"/>
                <w:numId w:val="1"/>
              </w:numPr>
              <w:rPr>
                <w:i/>
                <w:sz w:val="18"/>
                <w:szCs w:val="18"/>
              </w:rPr>
            </w:pPr>
            <w:r w:rsidRPr="00852D69">
              <w:rPr>
                <w:i/>
                <w:sz w:val="18"/>
                <w:szCs w:val="18"/>
              </w:rPr>
              <w:t>Détecter, identifier et franchir les intersections suivant le régime de priorité</w:t>
            </w:r>
          </w:p>
          <w:p w14:paraId="3E836897" w14:textId="77777777" w:rsidR="003F79C9" w:rsidRPr="00852D69" w:rsidRDefault="003F79C9" w:rsidP="007C1A6D">
            <w:pPr>
              <w:pStyle w:val="Paragraphedeliste"/>
              <w:numPr>
                <w:ilvl w:val="0"/>
                <w:numId w:val="1"/>
              </w:numPr>
              <w:rPr>
                <w:i/>
                <w:sz w:val="18"/>
                <w:szCs w:val="18"/>
              </w:rPr>
            </w:pPr>
            <w:r w:rsidRPr="00852D69">
              <w:rPr>
                <w:i/>
                <w:sz w:val="18"/>
                <w:szCs w:val="18"/>
              </w:rPr>
              <w:t>Franchir les ronds-points et les carrefours à sens giratoire</w:t>
            </w:r>
          </w:p>
        </w:tc>
      </w:tr>
      <w:tr w:rsidR="003F79C9" w:rsidRPr="0017717D" w14:paraId="3E8368A5" w14:textId="77777777" w:rsidTr="007C1A6D">
        <w:trPr>
          <w:trHeight w:val="389"/>
        </w:trPr>
        <w:tc>
          <w:tcPr>
            <w:tcW w:w="1560" w:type="dxa"/>
          </w:tcPr>
          <w:p w14:paraId="3E836899" w14:textId="77777777" w:rsidR="003F79C9" w:rsidRPr="00852D69" w:rsidRDefault="003F79C9" w:rsidP="007C1A6D">
            <w:pPr>
              <w:pStyle w:val="Paragraphedeliste"/>
              <w:ind w:left="0"/>
              <w:rPr>
                <w:b/>
                <w:i/>
                <w:sz w:val="18"/>
                <w:szCs w:val="18"/>
              </w:rPr>
            </w:pPr>
            <w:r w:rsidRPr="00852D69">
              <w:rPr>
                <w:b/>
                <w:i/>
                <w:sz w:val="18"/>
                <w:szCs w:val="18"/>
              </w:rPr>
              <w:t>3. Circuler dans des conditions difficiles et partager la route avec les autres usagers.</w:t>
            </w:r>
          </w:p>
          <w:p w14:paraId="3E83689A"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E83689B" w14:textId="77777777" w:rsidR="003F79C9" w:rsidRPr="00852D69" w:rsidRDefault="003F79C9" w:rsidP="007C1A6D">
            <w:pPr>
              <w:pStyle w:val="Paragraphedeliste"/>
              <w:numPr>
                <w:ilvl w:val="0"/>
                <w:numId w:val="1"/>
              </w:numPr>
              <w:rPr>
                <w:i/>
                <w:sz w:val="18"/>
                <w:szCs w:val="18"/>
              </w:rPr>
            </w:pPr>
            <w:proofErr w:type="spellStart"/>
            <w:r w:rsidRPr="00852D69">
              <w:rPr>
                <w:i/>
                <w:sz w:val="18"/>
                <w:szCs w:val="18"/>
              </w:rPr>
              <w:t>Evaluer</w:t>
            </w:r>
            <w:proofErr w:type="spellEnd"/>
            <w:r w:rsidRPr="00852D69">
              <w:rPr>
                <w:i/>
                <w:sz w:val="18"/>
                <w:szCs w:val="18"/>
              </w:rPr>
              <w:t xml:space="preserve"> et maintenir les distances de sécurité</w:t>
            </w:r>
          </w:p>
          <w:p w14:paraId="3E83689C" w14:textId="77777777" w:rsidR="003F79C9" w:rsidRPr="00852D69" w:rsidRDefault="003F79C9" w:rsidP="007C1A6D">
            <w:pPr>
              <w:pStyle w:val="Paragraphedeliste"/>
              <w:numPr>
                <w:ilvl w:val="0"/>
                <w:numId w:val="1"/>
              </w:numPr>
              <w:rPr>
                <w:i/>
                <w:sz w:val="18"/>
                <w:szCs w:val="18"/>
              </w:rPr>
            </w:pPr>
            <w:r w:rsidRPr="00852D69">
              <w:rPr>
                <w:i/>
                <w:sz w:val="18"/>
                <w:szCs w:val="18"/>
              </w:rPr>
              <w:t>Croiser, dépasser et être dépassé</w:t>
            </w:r>
          </w:p>
          <w:p w14:paraId="3E83689D" w14:textId="77777777" w:rsidR="003F79C9" w:rsidRPr="00852D69" w:rsidRDefault="003F79C9" w:rsidP="007C1A6D">
            <w:pPr>
              <w:pStyle w:val="Paragraphedeliste"/>
              <w:numPr>
                <w:ilvl w:val="0"/>
                <w:numId w:val="1"/>
              </w:numPr>
              <w:rPr>
                <w:i/>
                <w:sz w:val="18"/>
                <w:szCs w:val="18"/>
              </w:rPr>
            </w:pPr>
            <w:r w:rsidRPr="00852D69">
              <w:rPr>
                <w:i/>
                <w:sz w:val="18"/>
                <w:szCs w:val="18"/>
              </w:rPr>
              <w:t>Négocier les virages de la façon la plus sécurisante</w:t>
            </w:r>
          </w:p>
          <w:p w14:paraId="3E83689E" w14:textId="77777777" w:rsidR="003F79C9" w:rsidRPr="00852D69" w:rsidRDefault="003F79C9" w:rsidP="007C1A6D">
            <w:pPr>
              <w:pStyle w:val="Paragraphedeliste"/>
              <w:numPr>
                <w:ilvl w:val="0"/>
                <w:numId w:val="1"/>
              </w:numPr>
              <w:rPr>
                <w:i/>
                <w:sz w:val="18"/>
                <w:szCs w:val="18"/>
              </w:rPr>
            </w:pPr>
            <w:r w:rsidRPr="00852D69">
              <w:rPr>
                <w:i/>
                <w:sz w:val="18"/>
                <w:szCs w:val="18"/>
              </w:rPr>
              <w:t>Communiquer avec les autres usagers</w:t>
            </w:r>
          </w:p>
          <w:p w14:paraId="3E83689F"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caractéristiques des autres usagers et savoir se comporter à leur égard avec respect et courtoisie</w:t>
            </w:r>
          </w:p>
          <w:p w14:paraId="3E8368A0"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la particularité des véhicules lourds et savoir se rendre visible</w:t>
            </w:r>
          </w:p>
          <w:p w14:paraId="3E8368A1" w14:textId="77777777" w:rsidR="003F79C9" w:rsidRPr="00852D69" w:rsidRDefault="003F79C9" w:rsidP="007C1A6D">
            <w:pPr>
              <w:pStyle w:val="Paragraphedeliste"/>
              <w:numPr>
                <w:ilvl w:val="0"/>
                <w:numId w:val="1"/>
              </w:numPr>
              <w:rPr>
                <w:i/>
                <w:sz w:val="18"/>
                <w:szCs w:val="18"/>
              </w:rPr>
            </w:pPr>
            <w:r w:rsidRPr="00852D69">
              <w:rPr>
                <w:i/>
                <w:sz w:val="18"/>
                <w:szCs w:val="18"/>
              </w:rPr>
              <w:t>S’insérer, circuler et sortir d’une voie rapide</w:t>
            </w:r>
          </w:p>
          <w:p w14:paraId="3E8368A2" w14:textId="77777777" w:rsidR="003F79C9" w:rsidRPr="00852D69" w:rsidRDefault="003F79C9" w:rsidP="007C1A6D">
            <w:pPr>
              <w:pStyle w:val="Paragraphedeliste"/>
              <w:numPr>
                <w:ilvl w:val="0"/>
                <w:numId w:val="1"/>
              </w:numPr>
              <w:rPr>
                <w:i/>
                <w:sz w:val="18"/>
                <w:szCs w:val="18"/>
              </w:rPr>
            </w:pPr>
            <w:r w:rsidRPr="00852D69">
              <w:rPr>
                <w:i/>
                <w:sz w:val="18"/>
                <w:szCs w:val="18"/>
              </w:rPr>
              <w:t>Conduire dans une file de véhicules et dans une circulation dense</w:t>
            </w:r>
          </w:p>
          <w:p w14:paraId="3E8368A3" w14:textId="77777777" w:rsidR="003F79C9" w:rsidRPr="00852D69" w:rsidRDefault="003F79C9" w:rsidP="007C1A6D">
            <w:pPr>
              <w:pStyle w:val="Paragraphedeliste"/>
              <w:numPr>
                <w:ilvl w:val="0"/>
                <w:numId w:val="1"/>
              </w:numPr>
              <w:rPr>
                <w:i/>
                <w:sz w:val="18"/>
                <w:szCs w:val="18"/>
              </w:rPr>
            </w:pPr>
            <w:r w:rsidRPr="00852D69">
              <w:rPr>
                <w:i/>
                <w:sz w:val="18"/>
                <w:szCs w:val="18"/>
              </w:rPr>
              <w:t>Conduire quand l’adhérence et la visibilité sont réduites</w:t>
            </w:r>
          </w:p>
          <w:p w14:paraId="3E8368A4" w14:textId="77777777" w:rsidR="003F79C9" w:rsidRPr="00852D69" w:rsidRDefault="003F79C9" w:rsidP="007C1A6D">
            <w:pPr>
              <w:rPr>
                <w:i/>
                <w:sz w:val="18"/>
                <w:szCs w:val="18"/>
              </w:rPr>
            </w:pPr>
          </w:p>
        </w:tc>
      </w:tr>
      <w:tr w:rsidR="003F79C9" w:rsidRPr="0017717D" w14:paraId="3E8368AF" w14:textId="77777777" w:rsidTr="007C1A6D">
        <w:trPr>
          <w:trHeight w:val="207"/>
        </w:trPr>
        <w:tc>
          <w:tcPr>
            <w:tcW w:w="1560" w:type="dxa"/>
          </w:tcPr>
          <w:p w14:paraId="3E8368A6" w14:textId="77777777" w:rsidR="003F79C9" w:rsidRPr="00852D69" w:rsidRDefault="003F79C9" w:rsidP="007C1A6D">
            <w:pPr>
              <w:pStyle w:val="Paragraphedeliste"/>
              <w:ind w:left="0"/>
              <w:rPr>
                <w:b/>
                <w:i/>
                <w:sz w:val="18"/>
                <w:szCs w:val="18"/>
              </w:rPr>
            </w:pPr>
            <w:r w:rsidRPr="00852D69">
              <w:rPr>
                <w:b/>
                <w:i/>
                <w:sz w:val="18"/>
                <w:szCs w:val="18"/>
              </w:rPr>
              <w:t>4. Pratiquer une conduite autonome, sûre et économique</w:t>
            </w:r>
          </w:p>
          <w:p w14:paraId="3E8368A7"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E8368A8" w14:textId="77777777" w:rsidR="003F79C9" w:rsidRPr="00852D69" w:rsidRDefault="003F79C9" w:rsidP="007C1A6D">
            <w:pPr>
              <w:pStyle w:val="Paragraphedeliste"/>
              <w:numPr>
                <w:ilvl w:val="0"/>
                <w:numId w:val="1"/>
              </w:numPr>
              <w:rPr>
                <w:i/>
                <w:sz w:val="18"/>
                <w:szCs w:val="18"/>
              </w:rPr>
            </w:pPr>
            <w:r w:rsidRPr="00852D69">
              <w:rPr>
                <w:i/>
                <w:sz w:val="18"/>
                <w:szCs w:val="18"/>
              </w:rPr>
              <w:t>Suivre un itinéraire de manière autonome</w:t>
            </w:r>
          </w:p>
          <w:p w14:paraId="3E8368A9" w14:textId="77777777" w:rsidR="003F79C9" w:rsidRPr="00852D69" w:rsidRDefault="003F79C9" w:rsidP="007C1A6D">
            <w:pPr>
              <w:pStyle w:val="Paragraphedeliste"/>
              <w:numPr>
                <w:ilvl w:val="0"/>
                <w:numId w:val="1"/>
              </w:numPr>
              <w:rPr>
                <w:i/>
                <w:sz w:val="18"/>
                <w:szCs w:val="18"/>
              </w:rPr>
            </w:pPr>
            <w:r w:rsidRPr="00852D69">
              <w:rPr>
                <w:i/>
                <w:sz w:val="18"/>
                <w:szCs w:val="18"/>
              </w:rPr>
              <w:t>Préparer et effectuer un voyage longue distance en autonomie</w:t>
            </w:r>
          </w:p>
          <w:p w14:paraId="3E8368AA"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principaux facteurs de risque, ceux plus spécifique</w:t>
            </w:r>
            <w:r>
              <w:rPr>
                <w:i/>
                <w:sz w:val="18"/>
                <w:szCs w:val="18"/>
              </w:rPr>
              <w:t>s</w:t>
            </w:r>
            <w:r w:rsidRPr="00852D69">
              <w:rPr>
                <w:i/>
                <w:sz w:val="18"/>
                <w:szCs w:val="18"/>
              </w:rPr>
              <w:t xml:space="preserve"> à la conduite des motocyclettes et les recommandations à appliquer</w:t>
            </w:r>
          </w:p>
          <w:p w14:paraId="3E8368AB"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comportements à adopter en cas d’accident : protéger, alerter, secourir</w:t>
            </w:r>
          </w:p>
          <w:p w14:paraId="3E8368AC" w14:textId="77777777" w:rsidR="003F79C9" w:rsidRPr="00852D69" w:rsidRDefault="003F79C9" w:rsidP="007C1A6D">
            <w:pPr>
              <w:pStyle w:val="Paragraphedeliste"/>
              <w:numPr>
                <w:ilvl w:val="0"/>
                <w:numId w:val="1"/>
              </w:numPr>
              <w:rPr>
                <w:i/>
                <w:sz w:val="18"/>
                <w:szCs w:val="18"/>
              </w:rPr>
            </w:pPr>
            <w:r w:rsidRPr="00852D69">
              <w:rPr>
                <w:i/>
                <w:sz w:val="18"/>
                <w:szCs w:val="18"/>
              </w:rPr>
              <w:t>Faire l’expérience des aides à la conduite des véhicules</w:t>
            </w:r>
          </w:p>
          <w:p w14:paraId="3E8368AD" w14:textId="77777777" w:rsidR="003F79C9" w:rsidRPr="00852D69" w:rsidRDefault="003F79C9" w:rsidP="007C1A6D">
            <w:pPr>
              <w:pStyle w:val="Paragraphedeliste"/>
              <w:numPr>
                <w:ilvl w:val="0"/>
                <w:numId w:val="1"/>
              </w:numPr>
              <w:rPr>
                <w:i/>
                <w:sz w:val="18"/>
                <w:szCs w:val="18"/>
              </w:rPr>
            </w:pPr>
            <w:r w:rsidRPr="00852D69">
              <w:rPr>
                <w:i/>
                <w:sz w:val="18"/>
                <w:szCs w:val="18"/>
              </w:rPr>
              <w:t>Avoir des notions sur l’entretien le dépannage et les situations d’urgence</w:t>
            </w:r>
          </w:p>
          <w:p w14:paraId="3E8368AE" w14:textId="77777777" w:rsidR="003F79C9" w:rsidRPr="00852D69" w:rsidRDefault="003F79C9" w:rsidP="007C1A6D">
            <w:pPr>
              <w:pStyle w:val="Paragraphedeliste"/>
              <w:numPr>
                <w:ilvl w:val="0"/>
                <w:numId w:val="1"/>
              </w:numPr>
              <w:rPr>
                <w:i/>
                <w:sz w:val="18"/>
                <w:szCs w:val="18"/>
              </w:rPr>
            </w:pPr>
            <w:r w:rsidRPr="00852D69">
              <w:rPr>
                <w:i/>
                <w:sz w:val="18"/>
                <w:szCs w:val="18"/>
              </w:rPr>
              <w:t>Pratiquer l’éco</w:t>
            </w:r>
            <w:r>
              <w:rPr>
                <w:i/>
                <w:sz w:val="18"/>
                <w:szCs w:val="18"/>
              </w:rPr>
              <w:t>-</w:t>
            </w:r>
            <w:r w:rsidRPr="00852D69">
              <w:rPr>
                <w:i/>
                <w:sz w:val="18"/>
                <w:szCs w:val="18"/>
              </w:rPr>
              <w:t>conduite</w:t>
            </w:r>
          </w:p>
        </w:tc>
      </w:tr>
    </w:tbl>
    <w:p w14:paraId="3E8368B0" w14:textId="77777777" w:rsidR="003F79C9" w:rsidRDefault="003F79C9"/>
    <w:p w14:paraId="3E8368B1" w14:textId="77777777" w:rsidR="00AA3D81" w:rsidRDefault="00AA3D81" w:rsidP="00AA3D81">
      <w:pPr>
        <w:pStyle w:val="Paragraphedeliste"/>
        <w:numPr>
          <w:ilvl w:val="0"/>
          <w:numId w:val="2"/>
        </w:numPr>
        <w:rPr>
          <w:b/>
        </w:rPr>
      </w:pPr>
      <w:r w:rsidRPr="00D504DB">
        <w:rPr>
          <w:b/>
        </w:rPr>
        <w:t>Les épreuves d’examen</w:t>
      </w:r>
    </w:p>
    <w:p w14:paraId="3E8368B2" w14:textId="77777777" w:rsidR="003F79C9" w:rsidRPr="00852D69" w:rsidRDefault="003F79C9" w:rsidP="003F79C9">
      <w:pPr>
        <w:jc w:val="both"/>
        <w:rPr>
          <w:i/>
          <w:sz w:val="18"/>
          <w:szCs w:val="18"/>
          <w:u w:val="single"/>
        </w:rPr>
      </w:pPr>
      <w:r>
        <w:rPr>
          <w:i/>
          <w:sz w:val="18"/>
          <w:szCs w:val="18"/>
          <w:u w:val="single"/>
        </w:rPr>
        <w:t>L’épreuve</w:t>
      </w:r>
      <w:r w:rsidRPr="00852D69">
        <w:rPr>
          <w:i/>
          <w:sz w:val="18"/>
          <w:szCs w:val="18"/>
          <w:u w:val="single"/>
        </w:rPr>
        <w:t xml:space="preserve"> théorique général</w:t>
      </w:r>
      <w:r>
        <w:rPr>
          <w:i/>
          <w:sz w:val="18"/>
          <w:szCs w:val="18"/>
          <w:u w:val="single"/>
        </w:rPr>
        <w:t>e</w:t>
      </w:r>
    </w:p>
    <w:p w14:paraId="3E8368B3" w14:textId="77777777" w:rsidR="003F79C9" w:rsidRPr="00852D69" w:rsidRDefault="003F79C9" w:rsidP="003F79C9">
      <w:pPr>
        <w:spacing w:after="0"/>
        <w:jc w:val="both"/>
        <w:rPr>
          <w:i/>
          <w:sz w:val="18"/>
          <w:szCs w:val="18"/>
        </w:rPr>
      </w:pPr>
      <w:r w:rsidRPr="00852D69">
        <w:rPr>
          <w:i/>
          <w:sz w:val="18"/>
          <w:szCs w:val="18"/>
        </w:rPr>
        <w:t xml:space="preserve">L’épreuve se </w:t>
      </w:r>
      <w:r>
        <w:rPr>
          <w:i/>
          <w:sz w:val="18"/>
          <w:szCs w:val="18"/>
        </w:rPr>
        <w:t>déroule</w:t>
      </w:r>
      <w:r w:rsidRPr="00852D69">
        <w:rPr>
          <w:i/>
          <w:sz w:val="18"/>
          <w:szCs w:val="18"/>
        </w:rPr>
        <w:t xml:space="preserve"> dans un centre d’examen géré par un opérateur privé</w:t>
      </w:r>
      <w:r>
        <w:rPr>
          <w:i/>
          <w:sz w:val="18"/>
          <w:szCs w:val="18"/>
        </w:rPr>
        <w:t xml:space="preserve"> agréé</w:t>
      </w:r>
      <w:r w:rsidRPr="00852D69">
        <w:rPr>
          <w:i/>
          <w:sz w:val="18"/>
          <w:szCs w:val="18"/>
        </w:rPr>
        <w:t>, l’école de conduite se charge de la prise de rendez-vous pour l’examen.</w:t>
      </w:r>
    </w:p>
    <w:p w14:paraId="3E8368B4" w14:textId="77777777" w:rsidR="003F79C9" w:rsidRPr="00852D69" w:rsidRDefault="003F79C9" w:rsidP="003F79C9">
      <w:pPr>
        <w:spacing w:after="0"/>
        <w:jc w:val="both"/>
        <w:rPr>
          <w:i/>
          <w:sz w:val="18"/>
          <w:szCs w:val="18"/>
        </w:rPr>
      </w:pPr>
      <w:r w:rsidRPr="00852D69">
        <w:rPr>
          <w:i/>
          <w:sz w:val="18"/>
          <w:szCs w:val="18"/>
        </w:rPr>
        <w:lastRenderedPageBreak/>
        <w:t>L’épreuve se passe sur une tablette en individuel, c’est une épreuve de type QCM</w:t>
      </w:r>
      <w:r>
        <w:rPr>
          <w:i/>
          <w:sz w:val="18"/>
          <w:szCs w:val="18"/>
        </w:rPr>
        <w:t xml:space="preserve"> (questionnaire à choix multiple)</w:t>
      </w:r>
      <w:r w:rsidRPr="00852D69">
        <w:rPr>
          <w:i/>
          <w:sz w:val="18"/>
          <w:szCs w:val="18"/>
        </w:rPr>
        <w:t>.</w:t>
      </w:r>
    </w:p>
    <w:p w14:paraId="3E8368B5" w14:textId="77777777" w:rsidR="003F79C9" w:rsidRPr="00852D69" w:rsidRDefault="003F79C9" w:rsidP="003F79C9">
      <w:pPr>
        <w:spacing w:after="0"/>
        <w:jc w:val="both"/>
        <w:rPr>
          <w:i/>
          <w:sz w:val="18"/>
          <w:szCs w:val="18"/>
        </w:rPr>
      </w:pPr>
      <w:r w:rsidRPr="00852D69">
        <w:rPr>
          <w:i/>
          <w:sz w:val="18"/>
          <w:szCs w:val="18"/>
        </w:rPr>
        <w:t>Les candidats sont reçus à l’examen à partir de 35 bonnes réponses sur 40 questions.</w:t>
      </w:r>
    </w:p>
    <w:p w14:paraId="3E8368B6" w14:textId="77777777" w:rsidR="003F79C9" w:rsidRPr="00852D69" w:rsidRDefault="003F79C9" w:rsidP="003F79C9">
      <w:pPr>
        <w:spacing w:after="0"/>
        <w:rPr>
          <w:i/>
          <w:sz w:val="18"/>
          <w:szCs w:val="18"/>
        </w:rPr>
      </w:pPr>
    </w:p>
    <w:p w14:paraId="3E8368B7" w14:textId="77777777" w:rsidR="003F79C9" w:rsidRPr="00852D69" w:rsidRDefault="003F79C9" w:rsidP="003F79C9">
      <w:pPr>
        <w:spacing w:before="100" w:beforeAutospacing="1" w:after="100" w:afterAutospacing="1" w:line="240" w:lineRule="auto"/>
        <w:rPr>
          <w:rFonts w:eastAsia="Times New Roman" w:cs="Times New Roman"/>
          <w:i/>
          <w:sz w:val="18"/>
          <w:szCs w:val="18"/>
          <w:u w:val="single"/>
          <w:lang w:eastAsia="fr-FR"/>
        </w:rPr>
      </w:pPr>
      <w:r w:rsidRPr="00852D69">
        <w:rPr>
          <w:rFonts w:eastAsia="Times New Roman" w:cs="Times New Roman"/>
          <w:i/>
          <w:sz w:val="18"/>
          <w:szCs w:val="18"/>
          <w:u w:val="single"/>
          <w:lang w:eastAsia="fr-FR"/>
        </w:rPr>
        <w:t>L'</w:t>
      </w:r>
      <w:r>
        <w:rPr>
          <w:rFonts w:eastAsia="Times New Roman" w:cs="Times New Roman"/>
          <w:i/>
          <w:sz w:val="18"/>
          <w:szCs w:val="18"/>
          <w:u w:val="single"/>
          <w:lang w:eastAsia="fr-FR"/>
        </w:rPr>
        <w:t xml:space="preserve">épreuve </w:t>
      </w:r>
      <w:r w:rsidRPr="00852D69">
        <w:rPr>
          <w:rFonts w:eastAsia="Times New Roman" w:cs="Times New Roman"/>
          <w:i/>
          <w:sz w:val="18"/>
          <w:szCs w:val="18"/>
          <w:u w:val="single"/>
          <w:lang w:eastAsia="fr-FR"/>
        </w:rPr>
        <w:t>pratique comprend deux phases : </w:t>
      </w:r>
    </w:p>
    <w:p w14:paraId="3E8368B8" w14:textId="77777777" w:rsidR="003F79C9" w:rsidRPr="00852D69" w:rsidRDefault="003F79C9" w:rsidP="003F79C9">
      <w:pPr>
        <w:numPr>
          <w:ilvl w:val="0"/>
          <w:numId w:val="4"/>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hors circulation de 15 minutes </w:t>
      </w:r>
      <w:r w:rsidRPr="00852D69">
        <w:rPr>
          <w:rFonts w:eastAsia="Times New Roman" w:cs="Times New Roman"/>
          <w:i/>
          <w:sz w:val="18"/>
          <w:szCs w:val="18"/>
          <w:lang w:eastAsia="fr-FR"/>
        </w:rPr>
        <w:t xml:space="preserve">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la signalisation spécifique aux </w:t>
      </w:r>
      <w:r>
        <w:rPr>
          <w:rFonts w:eastAsia="Times New Roman" w:cs="Times New Roman"/>
          <w:i/>
          <w:sz w:val="18"/>
          <w:szCs w:val="18"/>
          <w:lang w:eastAsia="fr-FR"/>
        </w:rPr>
        <w:t xml:space="preserve">véhicules </w:t>
      </w:r>
      <w:r w:rsidRPr="00852D69">
        <w:rPr>
          <w:rFonts w:eastAsia="Times New Roman" w:cs="Times New Roman"/>
          <w:i/>
          <w:sz w:val="18"/>
          <w:szCs w:val="18"/>
          <w:lang w:eastAsia="fr-FR"/>
        </w:rPr>
        <w:t>deux-roues motorisés.</w:t>
      </w:r>
    </w:p>
    <w:p w14:paraId="3E8368B9" w14:textId="77777777" w:rsidR="003F79C9" w:rsidRPr="00852D69" w:rsidRDefault="003F79C9" w:rsidP="003F79C9">
      <w:pPr>
        <w:numPr>
          <w:ilvl w:val="0"/>
          <w:numId w:val="4"/>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en circulation de 30 minutes</w:t>
      </w:r>
      <w:r w:rsidRPr="00852D69">
        <w:rPr>
          <w:rFonts w:eastAsia="Times New Roman" w:cs="Times New Roman"/>
          <w:i/>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 </w:t>
      </w:r>
      <w:r w:rsidRPr="00852D69">
        <w:rPr>
          <w:rFonts w:eastAsia="Times New Roman" w:cs="Times New Roman"/>
          <w:b/>
          <w:i/>
          <w:sz w:val="18"/>
          <w:szCs w:val="18"/>
          <w:lang w:eastAsia="fr-FR"/>
        </w:rPr>
        <w:t xml:space="preserve">Un enseignant de la conduite titulaire d’une autorisation d’enseigner mention 2 roues accompagne les élèves à chaque </w:t>
      </w:r>
      <w:r>
        <w:rPr>
          <w:rFonts w:eastAsia="Times New Roman" w:cs="Times New Roman"/>
          <w:b/>
          <w:i/>
          <w:sz w:val="18"/>
          <w:szCs w:val="18"/>
          <w:lang w:eastAsia="fr-FR"/>
        </w:rPr>
        <w:t>épreuve</w:t>
      </w:r>
      <w:r w:rsidRPr="00852D69">
        <w:rPr>
          <w:rFonts w:eastAsia="Times New Roman" w:cs="Times New Roman"/>
          <w:b/>
          <w:i/>
          <w:sz w:val="18"/>
          <w:szCs w:val="18"/>
          <w:lang w:eastAsia="fr-FR"/>
        </w:rPr>
        <w:t>.</w:t>
      </w:r>
    </w:p>
    <w:p w14:paraId="3E8368BA" w14:textId="77777777" w:rsidR="003F79C9" w:rsidRPr="0017717D" w:rsidRDefault="003F79C9" w:rsidP="003F79C9">
      <w:pPr>
        <w:pStyle w:val="Paragraphedeliste"/>
        <w:numPr>
          <w:ilvl w:val="0"/>
          <w:numId w:val="2"/>
        </w:numPr>
        <w:spacing w:before="100" w:beforeAutospacing="1" w:after="100" w:afterAutospacing="1" w:line="240" w:lineRule="auto"/>
        <w:rPr>
          <w:rFonts w:eastAsia="Times New Roman" w:cs="Times New Roman"/>
          <w:lang w:eastAsia="fr-FR"/>
        </w:rPr>
      </w:pPr>
      <w:r w:rsidRPr="0017717D">
        <w:rPr>
          <w:rFonts w:eastAsia="Times New Roman" w:cs="Times New Roman"/>
          <w:b/>
          <w:bCs/>
          <w:lang w:eastAsia="fr-FR"/>
        </w:rPr>
        <w:t>Programme : la formation pratique et théorique de 7 heures en détail </w:t>
      </w:r>
    </w:p>
    <w:p w14:paraId="3E8368BB"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L’objectif de cette formation est de familiariser le futur conducteur </w:t>
      </w:r>
      <w:r>
        <w:rPr>
          <w:rFonts w:eastAsia="Times New Roman" w:cs="Times New Roman"/>
          <w:i/>
          <w:sz w:val="18"/>
          <w:szCs w:val="18"/>
          <w:lang w:eastAsia="fr-FR"/>
        </w:rPr>
        <w:t>avec</w:t>
      </w:r>
      <w:r w:rsidRPr="00852D69">
        <w:rPr>
          <w:rFonts w:eastAsia="Times New Roman" w:cs="Times New Roman"/>
          <w:i/>
          <w:sz w:val="18"/>
          <w:szCs w:val="18"/>
          <w:lang w:eastAsia="fr-FR"/>
        </w:rPr>
        <w:t xml:space="preserve"> ce type de véhicule. Ces sept heures de théorie et de pratique sont également l’occasion de réfléchir au comportement et à la place que chacun occupe au milieu de la circulation. La formation met en avant l’importance de la prise de conscience des risques et la nécessité de respecter les règles. Elle insiste également sur les avantages à adopter une conduite apaisée, respectueuse des autres et de l’environnement.</w:t>
      </w:r>
    </w:p>
    <w:p w14:paraId="3E8368BC"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2 heures de théorie</w:t>
      </w:r>
    </w:p>
    <w:p w14:paraId="3E8368BD"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Sur les 7 heures de formation, 2 heures sont consacrées à un enseignement théorique. Le programme débute par une analyse des accidents les plus caractéristiques impliquant les motocyclettes légères et les tricycles à moteur. Il se prolonge avec des conseils qui permettent d’appréhender les dangers de la route, comme la conduite sous la pluie ou de nuit.</w:t>
      </w:r>
    </w:p>
    <w:p w14:paraId="3E8368BE" w14:textId="77777777" w:rsidR="003F79C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personne en formation est sensibilisée à l’importance de se rendre détectable auprès des autres usagers, de s’équiper en vêtements protecteurs de qualité (casque à la bonne taille et attaché, gants, pantalon, blouson avec dorsale et chaussures montantes). L’élève apprend également à se méfier des risques concernant l’adhérence. Cela va de l’attention à une trace de gasoil, au passage d’un ralentisseur, à la présence de gravillons, de peintures au sol ou de plaques métalliques.</w:t>
      </w:r>
    </w:p>
    <w:p w14:paraId="3E8368BF"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Enfin, cet enseignement théorique aborde les conséquences physiques et physiologiques des chocs contre les obstacles fixes présents dans certains aménagements de la route, y compris à petite vitesse.</w:t>
      </w:r>
    </w:p>
    <w:p w14:paraId="3E8368C0" w14:textId="77777777" w:rsidR="003F79C9" w:rsidRPr="00852D69" w:rsidRDefault="003F79C9" w:rsidP="003F79C9">
      <w:pPr>
        <w:spacing w:before="100" w:beforeAutospacing="1" w:after="100" w:afterAutospacing="1" w:line="240" w:lineRule="auto"/>
        <w:rPr>
          <w:rFonts w:eastAsia="Times New Roman" w:cs="Times New Roman"/>
          <w:i/>
          <w:sz w:val="18"/>
          <w:szCs w:val="18"/>
          <w:lang w:eastAsia="fr-FR"/>
        </w:rPr>
      </w:pPr>
      <w:r w:rsidRPr="00852D69">
        <w:rPr>
          <w:rFonts w:eastAsia="Times New Roman" w:cs="Times New Roman"/>
          <w:b/>
          <w:bCs/>
          <w:i/>
          <w:sz w:val="18"/>
          <w:szCs w:val="18"/>
          <w:lang w:eastAsia="fr-FR"/>
        </w:rPr>
        <w:t>2 heures de pratique hors circulation (« sur plateau »)</w:t>
      </w:r>
    </w:p>
    <w:p w14:paraId="3E8368C1"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Ces 120 minutes sont consacrées à la prise en main du véhicule et aux vérifications indispensables : huile, pression et usure des pneumatiques, poignée d’accélérateur, système de freinage. La personne en formation apprend à démarrer en toute sécurité, à bien positionner son corps, à monter et à descendre les vitesses, à anticiper les manœuvres de freinage et d’évitement et à s’arrêter. Le futur usager d’une motocyclette légère ou d’un tricycle à moteur est enfin sensibilisé à bien positionner son regard. Il est ensuite formé à tenir l’équilibre à petite vitesse avec et sans passager, en ligne droite et en virage.</w:t>
      </w:r>
    </w:p>
    <w:p w14:paraId="3E8368C2" w14:textId="77777777" w:rsidR="003F79C9" w:rsidRDefault="003F79C9" w:rsidP="003F79C9">
      <w:pPr>
        <w:spacing w:before="100" w:beforeAutospacing="1" w:after="100" w:afterAutospacing="1" w:line="240" w:lineRule="auto"/>
        <w:rPr>
          <w:rFonts w:eastAsia="Times New Roman" w:cs="Times New Roman"/>
          <w:b/>
          <w:bCs/>
          <w:i/>
          <w:sz w:val="18"/>
          <w:szCs w:val="18"/>
          <w:lang w:eastAsia="fr-FR"/>
        </w:rPr>
      </w:pPr>
    </w:p>
    <w:p w14:paraId="3E8368C3"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Et 3 heures de pratique en circulation</w:t>
      </w:r>
    </w:p>
    <w:p w14:paraId="3E8368C4" w14:textId="77777777" w:rsidR="003F79C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Cette dernière partie de la formation de 7 heures se fait en et hors agglomération. </w:t>
      </w:r>
    </w:p>
    <w:p w14:paraId="3E8368C5"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À l’issue des3 heures, le conducteur doit être capable d’adapter sa vitesse à la circulation, de choisir la bonne voie et de bien se placer sur la chaussée en fonction notamment des angles morts des véhicules lourds. Il devra savoir franchir une intersection, changer de direction et dépasser en toute sécurité. Il doit enfin savoir négocier un virage correctement.</w:t>
      </w:r>
    </w:p>
    <w:p w14:paraId="3E8368C6" w14:textId="77777777" w:rsidR="003F79C9" w:rsidRDefault="003F79C9" w:rsidP="003F79C9"/>
    <w:p w14:paraId="3E8368C7" w14:textId="77777777" w:rsidR="00AA3D81" w:rsidRPr="00AA3D81" w:rsidRDefault="00AA3D81" w:rsidP="003F79C9">
      <w:p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68CA" w14:textId="77777777" w:rsidR="0082772A" w:rsidRDefault="0082772A" w:rsidP="002758A8">
      <w:pPr>
        <w:spacing w:after="0" w:line="240" w:lineRule="auto"/>
      </w:pPr>
      <w:r>
        <w:separator/>
      </w:r>
    </w:p>
  </w:endnote>
  <w:endnote w:type="continuationSeparator" w:id="0">
    <w:p w14:paraId="3E8368CB" w14:textId="77777777" w:rsidR="0082772A" w:rsidRDefault="0082772A"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68D1" w14:textId="77777777" w:rsidR="005A004E" w:rsidRDefault="00714D5D" w:rsidP="00597CE6">
    <w:pPr>
      <w:pStyle w:val="Pieddepage"/>
      <w:jc w:val="center"/>
    </w:pPr>
    <w:r>
      <w:t>STOP L’AUTO ECOLE</w:t>
    </w:r>
  </w:p>
  <w:p w14:paraId="3E8368D2" w14:textId="77777777" w:rsidR="00714D5D" w:rsidRDefault="00714D5D" w:rsidP="00597CE6">
    <w:pPr>
      <w:pStyle w:val="Pieddepage"/>
      <w:jc w:val="center"/>
    </w:pPr>
    <w:r>
      <w:t xml:space="preserve">62 avenue des Minimes </w:t>
    </w:r>
  </w:p>
  <w:p w14:paraId="3E8368D3" w14:textId="77777777"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68C8" w14:textId="77777777" w:rsidR="0082772A" w:rsidRDefault="0082772A" w:rsidP="002758A8">
      <w:pPr>
        <w:spacing w:after="0" w:line="240" w:lineRule="auto"/>
      </w:pPr>
      <w:r>
        <w:separator/>
      </w:r>
    </w:p>
  </w:footnote>
  <w:footnote w:type="continuationSeparator" w:id="0">
    <w:p w14:paraId="3E8368C9" w14:textId="77777777" w:rsidR="0082772A" w:rsidRDefault="0082772A"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68CC" w14:textId="77777777"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3E8368D4" wp14:editId="3E8368D5">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14:paraId="3E8368CD"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14:paraId="3E8368CE"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14:paraId="3E8368CF" w14:textId="77777777"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14:paraId="3E8368D0" w14:textId="77777777"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752444">
    <w:abstractNumId w:val="3"/>
  </w:num>
  <w:num w:numId="2" w16cid:durableId="1367675153">
    <w:abstractNumId w:val="2"/>
  </w:num>
  <w:num w:numId="3" w16cid:durableId="914752398">
    <w:abstractNumId w:val="5"/>
  </w:num>
  <w:num w:numId="4" w16cid:durableId="298416596">
    <w:abstractNumId w:val="0"/>
  </w:num>
  <w:num w:numId="5" w16cid:durableId="381371108">
    <w:abstractNumId w:val="2"/>
  </w:num>
  <w:num w:numId="6" w16cid:durableId="313950042">
    <w:abstractNumId w:val="1"/>
  </w:num>
  <w:num w:numId="7" w16cid:durableId="217935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741CB"/>
    <w:rsid w:val="00086667"/>
    <w:rsid w:val="000925D2"/>
    <w:rsid w:val="0010513A"/>
    <w:rsid w:val="0011710D"/>
    <w:rsid w:val="001672EE"/>
    <w:rsid w:val="001A70B1"/>
    <w:rsid w:val="001B720B"/>
    <w:rsid w:val="001D1CBA"/>
    <w:rsid w:val="002758A8"/>
    <w:rsid w:val="00280BBC"/>
    <w:rsid w:val="002A5141"/>
    <w:rsid w:val="002D5B69"/>
    <w:rsid w:val="003F79C9"/>
    <w:rsid w:val="00416727"/>
    <w:rsid w:val="00597CE6"/>
    <w:rsid w:val="005A004E"/>
    <w:rsid w:val="005B6780"/>
    <w:rsid w:val="00662CC6"/>
    <w:rsid w:val="006D1B7C"/>
    <w:rsid w:val="00714D5D"/>
    <w:rsid w:val="00727107"/>
    <w:rsid w:val="007E600D"/>
    <w:rsid w:val="0082772A"/>
    <w:rsid w:val="00890816"/>
    <w:rsid w:val="008C3DE7"/>
    <w:rsid w:val="00A1718C"/>
    <w:rsid w:val="00A63270"/>
    <w:rsid w:val="00A63910"/>
    <w:rsid w:val="00A75363"/>
    <w:rsid w:val="00A96CB0"/>
    <w:rsid w:val="00AA3D81"/>
    <w:rsid w:val="00B647E4"/>
    <w:rsid w:val="00C63324"/>
    <w:rsid w:val="00CA224B"/>
    <w:rsid w:val="00D00263"/>
    <w:rsid w:val="00D31ED6"/>
    <w:rsid w:val="00D673D9"/>
    <w:rsid w:val="00D76F82"/>
    <w:rsid w:val="00DC0C2B"/>
    <w:rsid w:val="00E60652"/>
    <w:rsid w:val="00F5593F"/>
    <w:rsid w:val="00F81695"/>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3682F"/>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1753</Words>
  <Characters>9645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STOP Minimes</cp:lastModifiedBy>
  <cp:revision>4</cp:revision>
  <dcterms:created xsi:type="dcterms:W3CDTF">2020-06-28T12:02:00Z</dcterms:created>
  <dcterms:modified xsi:type="dcterms:W3CDTF">2024-01-22T09:08:00Z</dcterms:modified>
</cp:coreProperties>
</file>